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0CCFB"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 xml:space="preserve">Artikel 44b, eerste lid, van de Mijnbouwwet biedt de mogelijkheid om als een mijnbouwwerk in aanmerking komt voor geheel of gedeeltelijk hergebruik of verwijdering tezamen met andere mijnbouwwerken om de Minister een tijdelijke ontheffing te vragen van de verplichting tot het overleggen van een verwijderingsplan en de verplichting tot het verwijderen van het mijnbouwwerk. </w:t>
      </w:r>
    </w:p>
    <w:p w14:paraId="0CB48085"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De ontheffing ziet uitdrukkelijk niet op het vergunnen van het hergebruik zelf. Er wordt geen activiteit vergund onder een ontheffing. Wanneer de ontheffing wordt verleend, verleent de minister aan de houder van de vergunning (of beheerder van de kabel of leiding) slechts uitstel van het indienen van een verwijderingsplan en het verwijderen van het mijnbouwwerk (of kabel of pijpleiding).</w:t>
      </w:r>
    </w:p>
    <w:p w14:paraId="03B31ECD"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 xml:space="preserve">Het “Format aanvraag ontheffing van de verplichting tot indienen van het verwijderingsplan en verwijderen van een mijnbouwwerk” adresseert een aantal specifieke onderwerpen die een aanvraag om ontheffing moet bevatten. </w:t>
      </w:r>
    </w:p>
    <w:p w14:paraId="09B13F9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6FE168A2"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szCs w:val="18"/>
          <w:lang w:eastAsia="en-US"/>
        </w:rPr>
        <w:t>Indien er sprake is van bedrijfsvertrouwelijke gegevens kunnen deze gegevens in een aparte bijlage met dit format meegezonden worden</w:t>
      </w:r>
    </w:p>
    <w:p w14:paraId="3577F475" w14:textId="1AB5CE1A" w:rsidR="00995A99" w:rsidRDefault="00995A99" w:rsidP="00995A99">
      <w:pPr>
        <w:spacing w:after="160" w:line="256" w:lineRule="auto"/>
        <w:rPr>
          <w:rFonts w:eastAsia="Calibri"/>
          <w:szCs w:val="18"/>
          <w:lang w:eastAsia="en-US"/>
        </w:rPr>
      </w:pPr>
    </w:p>
    <w:p w14:paraId="7569C4AE" w14:textId="77777777" w:rsidR="00B62A1B" w:rsidRDefault="00B62A1B">
      <w:pPr>
        <w:spacing w:line="240" w:lineRule="auto"/>
        <w:rPr>
          <w:rFonts w:eastAsia="Calibri"/>
          <w:b/>
          <w:bCs/>
          <w:sz w:val="20"/>
          <w:szCs w:val="20"/>
          <w:lang w:eastAsia="en-US"/>
        </w:rPr>
      </w:pPr>
      <w:r>
        <w:rPr>
          <w:rFonts w:eastAsia="Calibri"/>
          <w:b/>
          <w:bCs/>
          <w:sz w:val="20"/>
          <w:szCs w:val="20"/>
          <w:lang w:eastAsia="en-US"/>
        </w:rPr>
        <w:br w:type="page"/>
      </w:r>
    </w:p>
    <w:p w14:paraId="34BB0339" w14:textId="4E6E3811" w:rsidR="00995A99" w:rsidRDefault="00995A99" w:rsidP="00995A99">
      <w:pPr>
        <w:spacing w:after="160" w:line="256" w:lineRule="auto"/>
        <w:rPr>
          <w:rFonts w:eastAsia="Calibri"/>
          <w:b/>
          <w:bCs/>
          <w:sz w:val="20"/>
          <w:szCs w:val="20"/>
          <w:lang w:eastAsia="en-US"/>
        </w:rPr>
      </w:pPr>
      <w:r w:rsidRPr="00995A99">
        <w:rPr>
          <w:rFonts w:eastAsia="Calibri"/>
          <w:b/>
          <w:bCs/>
          <w:sz w:val="20"/>
          <w:szCs w:val="20"/>
          <w:lang w:eastAsia="en-US"/>
        </w:rPr>
        <w:lastRenderedPageBreak/>
        <w:t>Aanvraag voor ontheffing van de verplichting tot indienen van het verwijderingsplan en het verwijderen van een mijnbouwwerk</w:t>
      </w:r>
    </w:p>
    <w:p w14:paraId="104367E9" w14:textId="77777777" w:rsidR="00995A99" w:rsidRPr="00995A99" w:rsidRDefault="00995A99" w:rsidP="00995A99">
      <w:pPr>
        <w:spacing w:after="160" w:line="256" w:lineRule="auto"/>
        <w:rPr>
          <w:rFonts w:eastAsia="Calibri"/>
          <w:b/>
          <w:bCs/>
          <w:sz w:val="20"/>
          <w:szCs w:val="20"/>
          <w:lang w:eastAsia="en-US"/>
        </w:rPr>
      </w:pPr>
    </w:p>
    <w:p w14:paraId="55E9EBAB" w14:textId="7777777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Naam en contactgegevens vergunninghouder</w:t>
      </w:r>
    </w:p>
    <w:p w14:paraId="2AFF3EE5" w14:textId="14D85B4D" w:rsidR="00995A99" w:rsidRDefault="00995A99" w:rsidP="00995A99">
      <w:pPr>
        <w:spacing w:after="160" w:line="256" w:lineRule="auto"/>
        <w:rPr>
          <w:rFonts w:eastAsia="Calibri"/>
          <w:szCs w:val="18"/>
          <w:lang w:eastAsia="en-US"/>
        </w:rPr>
      </w:pPr>
      <w:r w:rsidRPr="00995A99">
        <w:rPr>
          <w:rFonts w:eastAsia="Calibri"/>
          <w:szCs w:val="18"/>
          <w:lang w:eastAsia="en-US"/>
        </w:rPr>
        <w:t>…………………………………………………………………………………………………………………………………………………………………………………………………………………………………………………………………………………………………………………………………………………………………………………………………………………</w:t>
      </w:r>
    </w:p>
    <w:p w14:paraId="224FE10A" w14:textId="77777777" w:rsidR="00B62A1B" w:rsidRDefault="00B62A1B" w:rsidP="00995A99">
      <w:pPr>
        <w:spacing w:after="160" w:line="256" w:lineRule="auto"/>
        <w:rPr>
          <w:rFonts w:eastAsia="Calibri"/>
          <w:b/>
          <w:bCs/>
          <w:szCs w:val="18"/>
          <w:u w:val="single"/>
          <w:lang w:eastAsia="en-US"/>
        </w:rPr>
      </w:pPr>
    </w:p>
    <w:p w14:paraId="21B0C4E8" w14:textId="24C7DC01" w:rsidR="00B62A1B" w:rsidRPr="00B62A1B" w:rsidRDefault="00995A99" w:rsidP="00995A99">
      <w:pPr>
        <w:spacing w:after="160" w:line="256" w:lineRule="auto"/>
        <w:rPr>
          <w:rFonts w:eastAsia="Calibri"/>
          <w:szCs w:val="18"/>
          <w:lang w:eastAsia="en-US"/>
        </w:rPr>
      </w:pPr>
      <w:r w:rsidRPr="00B62A1B">
        <w:rPr>
          <w:rFonts w:eastAsia="Calibri"/>
          <w:b/>
          <w:bCs/>
          <w:szCs w:val="18"/>
          <w:u w:val="single"/>
          <w:lang w:eastAsia="en-US"/>
        </w:rPr>
        <w:t xml:space="preserve">Vermeld de vigerende vergunningen </w:t>
      </w:r>
      <w:r w:rsidR="00B62A1B" w:rsidRPr="00B62A1B">
        <w:rPr>
          <w:rFonts w:eastAsia="Calibri"/>
          <w:b/>
          <w:bCs/>
          <w:szCs w:val="18"/>
          <w:u w:val="single"/>
          <w:lang w:eastAsia="en-US"/>
        </w:rPr>
        <w:br/>
      </w:r>
      <w:r w:rsidRPr="00B62A1B">
        <w:rPr>
          <w:rFonts w:eastAsia="Calibri"/>
          <w:szCs w:val="18"/>
          <w:lang w:eastAsia="en-US"/>
        </w:rPr>
        <w:t xml:space="preserve">(opsporingsvergunning, winningsvergunning en instemming met winningsplan, (mijnbouw)milieuvergunningen, omgevingsvergunning etc.). </w:t>
      </w:r>
    </w:p>
    <w:p w14:paraId="1D1C9323" w14:textId="050B6866" w:rsidR="00995A99" w:rsidRPr="00B62A1B" w:rsidRDefault="00995A99" w:rsidP="00995A99">
      <w:pPr>
        <w:spacing w:after="160" w:line="256" w:lineRule="auto"/>
        <w:rPr>
          <w:rFonts w:eastAsia="Calibri"/>
          <w:szCs w:val="18"/>
          <w:lang w:eastAsia="en-US"/>
        </w:rPr>
      </w:pPr>
      <w:r w:rsidRPr="00B62A1B">
        <w:rPr>
          <w:rFonts w:eastAsia="Calibri"/>
          <w:szCs w:val="18"/>
          <w:lang w:eastAsia="en-US"/>
        </w:rPr>
        <w:t>Besluit toevoegen is niet nodig, graag verwijzen naar kenmerk</w:t>
      </w:r>
    </w:p>
    <w:p w14:paraId="20160E94" w14:textId="4A135D55" w:rsidR="00995A99" w:rsidRDefault="00995A99" w:rsidP="00A5621D">
      <w:pPr>
        <w:rPr>
          <w:szCs w:val="18"/>
        </w:rPr>
      </w:pPr>
      <w:r w:rsidRPr="00995A99">
        <w:rPr>
          <w:rFonts w:eastAsia="Calibri"/>
          <w:szCs w:val="18"/>
          <w:lang w:eastAsia="en-US"/>
        </w:rPr>
        <w:t>………………………………………………………………………………………………………………………………………………………………………………………………………………………………………………………………………………………………………………………………………………………………………………………………………………………</w:t>
      </w:r>
      <w:r w:rsidR="00A5621D" w:rsidRPr="00007C79">
        <w:rPr>
          <w:szCs w:val="18"/>
        </w:rPr>
        <w:t>……………………………………………………………………………………………………………………………………………………………………………………………………………………………………………………………………………………………………………………………………………………………………………………………………………</w:t>
      </w:r>
      <w:r w:rsidR="00A5621D">
        <w:rPr>
          <w:szCs w:val="18"/>
        </w:rPr>
        <w:t>…………</w:t>
      </w:r>
    </w:p>
    <w:p w14:paraId="63F07525" w14:textId="77777777" w:rsidR="00A5621D" w:rsidRPr="00A5621D" w:rsidRDefault="00A5621D" w:rsidP="00A5621D">
      <w:pPr>
        <w:rPr>
          <w:szCs w:val="18"/>
        </w:rPr>
      </w:pPr>
    </w:p>
    <w:p w14:paraId="005121BF" w14:textId="7777777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Publieksvriendelijke samenvatting</w:t>
      </w:r>
    </w:p>
    <w:p w14:paraId="438845AC" w14:textId="02D613E7" w:rsidR="00995A99" w:rsidRDefault="00995A99" w:rsidP="00995A99">
      <w:pPr>
        <w:spacing w:line="240" w:lineRule="auto"/>
        <w:rPr>
          <w:rFonts w:eastAsia="Calibri" w:cs="Calibri"/>
          <w:szCs w:val="18"/>
          <w:lang w:eastAsia="en-US"/>
        </w:rPr>
      </w:pPr>
      <w:r w:rsidRPr="00995A99">
        <w:rPr>
          <w:rFonts w:eastAsia="Calibri" w:cs="Calibri"/>
          <w:szCs w:val="18"/>
          <w:lang w:eastAsia="en-US"/>
        </w:rPr>
        <w:t>De samenvatting bevat in elk geval:</w:t>
      </w:r>
    </w:p>
    <w:p w14:paraId="194200CC"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Voor welk mijnbouwwerk de ontheffing wordt aangevraagd</w:t>
      </w:r>
    </w:p>
    <w:p w14:paraId="69F304F0"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Locatie van het mijnbouwwerk</w:t>
      </w:r>
    </w:p>
    <w:p w14:paraId="69C6491A" w14:textId="27903D94" w:rsid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Duur van de ontheffing</w:t>
      </w:r>
    </w:p>
    <w:p w14:paraId="226A64A7"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 xml:space="preserve">De reden van aanvragen van de ontheffing </w:t>
      </w:r>
    </w:p>
    <w:p w14:paraId="6397122F" w14:textId="2537D67B"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De wijze van informeren van de directe omgeving gedurende de ontheffing</w:t>
      </w:r>
    </w:p>
    <w:p w14:paraId="5CCBB09F" w14:textId="77777777" w:rsidR="00A5621D" w:rsidRDefault="00A5621D" w:rsidP="00995A99">
      <w:pPr>
        <w:spacing w:after="160" w:line="256" w:lineRule="auto"/>
        <w:rPr>
          <w:szCs w:val="18"/>
        </w:rPr>
      </w:pPr>
    </w:p>
    <w:p w14:paraId="3472D6D2" w14:textId="61DFABB9" w:rsidR="00995A99" w:rsidRPr="00995A99" w:rsidRDefault="00A5621D" w:rsidP="00995A99">
      <w:pPr>
        <w:spacing w:after="160" w:line="256" w:lineRule="auto"/>
        <w:rPr>
          <w:rFonts w:eastAsia="Calibri"/>
          <w:szCs w:val="18"/>
          <w:lang w:eastAsia="en-US"/>
        </w:rPr>
      </w:pP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p>
    <w:p w14:paraId="6BD52137" w14:textId="77777777" w:rsidR="00B62A1B" w:rsidRDefault="00B62A1B">
      <w:pPr>
        <w:spacing w:line="240" w:lineRule="auto"/>
        <w:rPr>
          <w:rFonts w:eastAsia="Calibri"/>
          <w:b/>
          <w:bCs/>
          <w:szCs w:val="18"/>
          <w:u w:val="single"/>
          <w:lang w:eastAsia="en-US"/>
        </w:rPr>
      </w:pPr>
      <w:r>
        <w:rPr>
          <w:rFonts w:eastAsia="Calibri"/>
          <w:b/>
          <w:bCs/>
          <w:szCs w:val="18"/>
          <w:u w:val="single"/>
          <w:lang w:eastAsia="en-US"/>
        </w:rPr>
        <w:br w:type="page"/>
      </w:r>
    </w:p>
    <w:p w14:paraId="34A7FDC6" w14:textId="6204C3B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lastRenderedPageBreak/>
        <w:t>Inleiding</w:t>
      </w:r>
    </w:p>
    <w:p w14:paraId="2BBF5359" w14:textId="7823B6E0" w:rsidR="00995A99" w:rsidRPr="00995A99" w:rsidRDefault="00995A99" w:rsidP="00CC5292">
      <w:pPr>
        <w:numPr>
          <w:ilvl w:val="0"/>
          <w:numId w:val="19"/>
        </w:numPr>
        <w:spacing w:after="160" w:line="256" w:lineRule="auto"/>
        <w:ind w:left="709" w:hanging="709"/>
        <w:contextualSpacing/>
        <w:rPr>
          <w:rFonts w:eastAsia="Calibri"/>
          <w:b/>
          <w:bCs/>
          <w:szCs w:val="18"/>
          <w:u w:val="single"/>
          <w:lang w:eastAsia="en-US"/>
        </w:rPr>
      </w:pPr>
      <w:r w:rsidRPr="00995A99">
        <w:rPr>
          <w:rFonts w:eastAsia="Calibri"/>
          <w:szCs w:val="18"/>
          <w:lang w:eastAsia="en-US"/>
        </w:rPr>
        <w:t>Beschrijf de aanduiding, locatie, aard en functie van het betrokken mijnbouwwerk en voeg een kaart bij als overzicht en vermeld</w:t>
      </w:r>
      <w:r w:rsidR="00CC5292">
        <w:rPr>
          <w:rFonts w:eastAsia="Calibri"/>
          <w:szCs w:val="18"/>
          <w:lang w:eastAsia="en-US"/>
        </w:rPr>
        <w:t>:</w:t>
      </w:r>
    </w:p>
    <w:p w14:paraId="65ED3C92"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de putten;</w:t>
      </w:r>
    </w:p>
    <w:p w14:paraId="59399291"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de winningsinstallatie(s)</w:t>
      </w:r>
    </w:p>
    <w:p w14:paraId="10B8A33D"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kabels en/of pijpleiding</w:t>
      </w:r>
    </w:p>
    <w:p w14:paraId="165B177B" w14:textId="77777777" w:rsidR="00995A99" w:rsidRPr="00995A99" w:rsidRDefault="00995A99" w:rsidP="00995A99">
      <w:pPr>
        <w:spacing w:after="160" w:line="256" w:lineRule="auto"/>
        <w:ind w:left="1440"/>
        <w:contextualSpacing/>
        <w:rPr>
          <w:rFonts w:eastAsia="Calibri"/>
          <w:szCs w:val="18"/>
          <w:lang w:eastAsia="en-US"/>
        </w:rPr>
      </w:pPr>
    </w:p>
    <w:p w14:paraId="3FA085A0" w14:textId="1A4F4F21" w:rsidR="00995A99" w:rsidRPr="00995A99" w:rsidRDefault="00995A99" w:rsidP="00CC5292">
      <w:pPr>
        <w:spacing w:after="160" w:line="256" w:lineRule="auto"/>
        <w:contextualSpacing/>
        <w:rPr>
          <w:rFonts w:eastAsia="Calibri"/>
          <w:szCs w:val="18"/>
          <w:lang w:eastAsia="en-US"/>
        </w:rPr>
      </w:pPr>
      <w:r w:rsidRPr="00995A99">
        <w:rPr>
          <w:rFonts w:eastAsia="Calibri"/>
          <w:szCs w:val="18"/>
          <w:lang w:eastAsia="en-US"/>
        </w:rPr>
        <w:t>…………………………………………………………………………………………………………………………………………………………………………………………………………………………………………………………………………………………………………………………………………………………………………</w:t>
      </w:r>
      <w:r w:rsidR="00CC5292">
        <w:rPr>
          <w:rFonts w:eastAsia="Calibri"/>
          <w:szCs w:val="18"/>
          <w:lang w:eastAsia="en-US"/>
        </w:rPr>
        <w:t>……………………………………………</w:t>
      </w:r>
    </w:p>
    <w:p w14:paraId="03401215" w14:textId="77777777" w:rsidR="00995A99" w:rsidRPr="00995A99" w:rsidRDefault="00995A99" w:rsidP="00995A99">
      <w:pPr>
        <w:spacing w:after="160" w:line="256" w:lineRule="auto"/>
        <w:ind w:left="720"/>
        <w:contextualSpacing/>
        <w:rPr>
          <w:rFonts w:eastAsia="Calibri"/>
          <w:szCs w:val="18"/>
          <w:lang w:eastAsia="en-US"/>
        </w:rPr>
      </w:pPr>
    </w:p>
    <w:p w14:paraId="22E9D4B6" w14:textId="77777777" w:rsidR="00995A99" w:rsidRPr="00995A99" w:rsidRDefault="00995A99" w:rsidP="00CC5292">
      <w:pPr>
        <w:numPr>
          <w:ilvl w:val="0"/>
          <w:numId w:val="19"/>
        </w:numPr>
        <w:spacing w:after="160" w:line="256" w:lineRule="auto"/>
        <w:ind w:left="709" w:hanging="709"/>
        <w:contextualSpacing/>
        <w:rPr>
          <w:rFonts w:eastAsia="Calibri"/>
          <w:szCs w:val="18"/>
          <w:lang w:eastAsia="en-US"/>
        </w:rPr>
      </w:pPr>
      <w:r w:rsidRPr="00995A99">
        <w:rPr>
          <w:rFonts w:eastAsia="Calibri"/>
          <w:szCs w:val="18"/>
          <w:lang w:eastAsia="en-US"/>
        </w:rPr>
        <w:t>Betreft het een verlenging van een reeds verleende ontheffing? Zo ja, vermeld de datum en het kenmerk van de ontheffing. Geef een onderbouwing waarom een verlenging van de ontheffing nodig is.</w:t>
      </w:r>
    </w:p>
    <w:p w14:paraId="7F921C4F" w14:textId="77777777" w:rsidR="00995A99" w:rsidRPr="00995A99" w:rsidRDefault="00995A99" w:rsidP="00995A99">
      <w:pPr>
        <w:spacing w:after="160" w:line="256" w:lineRule="auto"/>
        <w:ind w:left="720"/>
        <w:contextualSpacing/>
        <w:rPr>
          <w:rFonts w:eastAsia="Calibri"/>
          <w:szCs w:val="18"/>
          <w:lang w:eastAsia="en-US"/>
        </w:rPr>
      </w:pPr>
    </w:p>
    <w:p w14:paraId="27C44243"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4EA662B4" w14:textId="6882F26A" w:rsidR="00995A99" w:rsidRDefault="00995A99" w:rsidP="00995A99">
      <w:pPr>
        <w:autoSpaceDE w:val="0"/>
        <w:autoSpaceDN w:val="0"/>
        <w:adjustRightInd w:val="0"/>
        <w:spacing w:line="240" w:lineRule="auto"/>
        <w:rPr>
          <w:rFonts w:eastAsia="Calibri" w:cs="Verdana"/>
          <w:szCs w:val="18"/>
          <w:lang w:eastAsia="en-US"/>
        </w:rPr>
      </w:pPr>
    </w:p>
    <w:p w14:paraId="7B0A932A" w14:textId="77777777" w:rsidR="00A5621D" w:rsidRPr="00995A99" w:rsidRDefault="00A5621D" w:rsidP="00A5621D">
      <w:pPr>
        <w:numPr>
          <w:ilvl w:val="0"/>
          <w:numId w:val="19"/>
        </w:numPr>
        <w:spacing w:after="160" w:line="256" w:lineRule="auto"/>
        <w:ind w:left="709" w:hanging="709"/>
        <w:contextualSpacing/>
        <w:rPr>
          <w:rFonts w:eastAsia="Calibri"/>
          <w:szCs w:val="18"/>
          <w:lang w:eastAsia="en-US"/>
        </w:rPr>
      </w:pPr>
      <w:bookmarkStart w:id="0" w:name="_Hlk115942521"/>
      <w:r>
        <w:rPr>
          <w:rFonts w:eastAsia="Calibri"/>
          <w:szCs w:val="18"/>
          <w:lang w:eastAsia="en-US"/>
        </w:rPr>
        <w:t>Vanaf welke datum is het mijnbouwwerk buiten werking gesteld?</w:t>
      </w:r>
    </w:p>
    <w:p w14:paraId="5FBC9FBA" w14:textId="77777777" w:rsidR="00A5621D" w:rsidRPr="00995A99" w:rsidRDefault="00A5621D" w:rsidP="00A5621D">
      <w:pPr>
        <w:spacing w:after="160" w:line="256" w:lineRule="auto"/>
        <w:ind w:left="720"/>
        <w:contextualSpacing/>
        <w:rPr>
          <w:rFonts w:eastAsia="Calibri"/>
          <w:szCs w:val="18"/>
          <w:lang w:eastAsia="en-US"/>
        </w:rPr>
      </w:pPr>
    </w:p>
    <w:p w14:paraId="62488AF2" w14:textId="77777777" w:rsidR="00A5621D" w:rsidRPr="00995A99" w:rsidRDefault="00A5621D" w:rsidP="00A5621D">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bookmarkEnd w:id="0"/>
    <w:p w14:paraId="029AC90B" w14:textId="77777777" w:rsidR="00A5621D" w:rsidRDefault="00A5621D" w:rsidP="00995A99">
      <w:pPr>
        <w:autoSpaceDE w:val="0"/>
        <w:autoSpaceDN w:val="0"/>
        <w:adjustRightInd w:val="0"/>
        <w:spacing w:line="240" w:lineRule="auto"/>
        <w:rPr>
          <w:rFonts w:eastAsia="Calibri" w:cs="Verdana"/>
          <w:szCs w:val="18"/>
          <w:lang w:eastAsia="en-US"/>
        </w:rPr>
      </w:pPr>
    </w:p>
    <w:p w14:paraId="554CF7F9" w14:textId="77777777" w:rsidR="00B62A1B" w:rsidRPr="00995A99" w:rsidRDefault="00B62A1B" w:rsidP="00995A99">
      <w:pPr>
        <w:autoSpaceDE w:val="0"/>
        <w:autoSpaceDN w:val="0"/>
        <w:adjustRightInd w:val="0"/>
        <w:spacing w:line="240" w:lineRule="auto"/>
        <w:rPr>
          <w:rFonts w:eastAsia="Calibri" w:cs="Verdana"/>
          <w:szCs w:val="18"/>
          <w:lang w:eastAsia="en-US"/>
        </w:rPr>
      </w:pPr>
    </w:p>
    <w:p w14:paraId="60256D14" w14:textId="2E75C8C5"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Reden van de ontheffing</w:t>
      </w:r>
    </w:p>
    <w:p w14:paraId="3E540B6B"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nodig is voor het gebruik van een ander mijnbouwwerk? Zo ja, geef een gedetailleerde omschrijving van de situatie.</w:t>
      </w:r>
    </w:p>
    <w:p w14:paraId="3946D559"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44C84066"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45B822B3" w14:textId="77777777" w:rsidR="00995A99" w:rsidRPr="00995A99" w:rsidRDefault="00995A99" w:rsidP="00995A99">
      <w:pPr>
        <w:autoSpaceDE w:val="0"/>
        <w:autoSpaceDN w:val="0"/>
        <w:adjustRightInd w:val="0"/>
        <w:spacing w:line="240" w:lineRule="auto"/>
        <w:ind w:left="360"/>
        <w:contextualSpacing/>
        <w:rPr>
          <w:rFonts w:eastAsia="Calibri" w:cs="Verdana"/>
          <w:szCs w:val="18"/>
          <w:lang w:eastAsia="en-US"/>
        </w:rPr>
      </w:pPr>
    </w:p>
    <w:p w14:paraId="4417FE66"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doelmatiger kan worden verwijderd of hergebruikt indien het mijnbouwwerk tezamen met een ander mijnbouwwerk wordt verwijdert of hergebruikt? Zo ja, geef een gedetailleerde omschrijving van de situatie. Beschrijf daarbij ook de vergunningenstatus van het andere mijnbouwwerk.</w:t>
      </w:r>
    </w:p>
    <w:p w14:paraId="678772EF"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4B6D603"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10762B3F" w14:textId="77777777" w:rsidR="00995A99" w:rsidRPr="00995A99" w:rsidRDefault="00995A99" w:rsidP="00995A99">
      <w:pPr>
        <w:autoSpaceDE w:val="0"/>
        <w:autoSpaceDN w:val="0"/>
        <w:adjustRightInd w:val="0"/>
        <w:spacing w:line="240" w:lineRule="auto"/>
        <w:ind w:left="785"/>
        <w:contextualSpacing/>
        <w:rPr>
          <w:rFonts w:eastAsia="Calibri" w:cs="Verdana"/>
          <w:szCs w:val="18"/>
          <w:lang w:eastAsia="en-US"/>
        </w:rPr>
      </w:pPr>
    </w:p>
    <w:p w14:paraId="2065D01A"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geheel of gedeeltelijk hergebruik als onderzoek is of wordt verricht naar de geschiktheid van opsporing of winning van delfstoffen of aardwarmte of de opslag van stoffen? Zo ja, geef een gedetailleerde omschrijving van de situatie.</w:t>
      </w:r>
    </w:p>
    <w:p w14:paraId="7CED427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5662D3E"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B1EF6F7" w14:textId="617AE6BD" w:rsidR="00B62A1B" w:rsidRDefault="00B62A1B">
      <w:pPr>
        <w:spacing w:line="240" w:lineRule="auto"/>
        <w:rPr>
          <w:rFonts w:eastAsia="Calibri" w:cs="Verdana"/>
          <w:szCs w:val="18"/>
          <w:lang w:eastAsia="en-US"/>
        </w:rPr>
      </w:pPr>
      <w:r>
        <w:rPr>
          <w:rFonts w:eastAsia="Calibri" w:cs="Verdana"/>
          <w:szCs w:val="18"/>
          <w:lang w:eastAsia="en-US"/>
        </w:rPr>
        <w:br w:type="page"/>
      </w:r>
    </w:p>
    <w:p w14:paraId="42F2CCC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DF51D39"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 xml:space="preserve">Vraagt u de ontheffing omdat het mijnbouwwerk redelijkerwijs rendabel opnieuw in gebruik kan worden genomen na: </w:t>
      </w:r>
    </w:p>
    <w:p w14:paraId="7F6EF616" w14:textId="0B1F4F57" w:rsidR="00995A99" w:rsidRPr="00995A99" w:rsidRDefault="00995A99" w:rsidP="00CC5292">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1⁰. </w:t>
      </w:r>
      <w:r w:rsidR="00CC5292">
        <w:rPr>
          <w:rFonts w:eastAsia="Calibri" w:cs="Verdana"/>
          <w:szCs w:val="18"/>
          <w:lang w:eastAsia="en-US"/>
        </w:rPr>
        <w:tab/>
        <w:t>V</w:t>
      </w:r>
      <w:r w:rsidRPr="00995A99">
        <w:rPr>
          <w:rFonts w:eastAsia="Calibri" w:cs="Verdana"/>
          <w:szCs w:val="18"/>
          <w:lang w:eastAsia="en-US"/>
        </w:rPr>
        <w:t>erbetering van de omstandigheden op de markt voor koolwaterstoffen, andere delfstoffen, aardwarmte, respectievelijk de opslag van stoffen;</w:t>
      </w:r>
    </w:p>
    <w:p w14:paraId="5C1C9354" w14:textId="2D079F02" w:rsidR="00995A99" w:rsidRPr="00995A99" w:rsidRDefault="00995A99" w:rsidP="00CC5292">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2⁰. </w:t>
      </w:r>
      <w:r w:rsidR="00CC5292">
        <w:rPr>
          <w:rFonts w:eastAsia="Calibri" w:cs="Verdana"/>
          <w:szCs w:val="18"/>
          <w:lang w:eastAsia="en-US"/>
        </w:rPr>
        <w:tab/>
      </w:r>
      <w:r w:rsidR="00CC5292" w:rsidRPr="00995A99">
        <w:rPr>
          <w:rFonts w:eastAsia="Calibri" w:cs="Verdana"/>
          <w:szCs w:val="18"/>
          <w:lang w:eastAsia="en-US"/>
        </w:rPr>
        <w:t>E</w:t>
      </w:r>
      <w:r w:rsidRPr="00995A99">
        <w:rPr>
          <w:rFonts w:eastAsia="Calibri" w:cs="Verdana"/>
          <w:szCs w:val="18"/>
          <w:lang w:eastAsia="en-US"/>
        </w:rPr>
        <w:t>en technische innovatie voor de winning van koolwaterstoffen, andere delfstoffen,</w:t>
      </w:r>
      <w:r w:rsidR="00CC5292">
        <w:rPr>
          <w:rFonts w:eastAsia="Calibri" w:cs="Verdana"/>
          <w:szCs w:val="18"/>
          <w:lang w:eastAsia="en-US"/>
        </w:rPr>
        <w:t xml:space="preserve"> </w:t>
      </w:r>
      <w:r w:rsidRPr="00995A99">
        <w:rPr>
          <w:rFonts w:eastAsia="Calibri" w:cs="Verdana"/>
          <w:szCs w:val="18"/>
          <w:lang w:eastAsia="en-US"/>
        </w:rPr>
        <w:t>aardwarmte, respectievelijk de opslag van stoffen?</w:t>
      </w:r>
    </w:p>
    <w:p w14:paraId="4F4CF673" w14:textId="44BE44CA" w:rsidR="00995A99" w:rsidRPr="00995A99" w:rsidRDefault="00CC5292" w:rsidP="00CC5292">
      <w:pPr>
        <w:autoSpaceDE w:val="0"/>
        <w:autoSpaceDN w:val="0"/>
        <w:adjustRightInd w:val="0"/>
        <w:spacing w:line="240" w:lineRule="auto"/>
        <w:ind w:left="709"/>
        <w:contextualSpacing/>
        <w:rPr>
          <w:rFonts w:eastAsia="Calibri" w:cs="Verdana"/>
          <w:szCs w:val="18"/>
          <w:lang w:eastAsia="en-US"/>
        </w:rPr>
      </w:pPr>
      <w:r>
        <w:rPr>
          <w:rFonts w:eastAsia="Calibri" w:cs="Verdana"/>
          <w:szCs w:val="18"/>
          <w:lang w:eastAsia="en-US"/>
        </w:rPr>
        <w:br/>
      </w:r>
      <w:r w:rsidR="00995A99" w:rsidRPr="00995A99">
        <w:rPr>
          <w:rFonts w:eastAsia="Calibri" w:cs="Verdana"/>
          <w:szCs w:val="18"/>
          <w:lang w:eastAsia="en-US"/>
        </w:rPr>
        <w:t>Zo ja, geef een gedetailleerde omschrijving van de situatie en onderbouw waarom het redelijkerwijs aannemelijk is dat toekomstige winning economisch rendabel kan zijn.</w:t>
      </w:r>
    </w:p>
    <w:p w14:paraId="56977A0F" w14:textId="77777777" w:rsidR="00995A99" w:rsidRPr="00995A99" w:rsidRDefault="00995A99" w:rsidP="00CC5292">
      <w:pPr>
        <w:autoSpaceDE w:val="0"/>
        <w:autoSpaceDN w:val="0"/>
        <w:adjustRightInd w:val="0"/>
        <w:spacing w:line="240" w:lineRule="auto"/>
        <w:ind w:left="709"/>
        <w:contextualSpacing/>
        <w:rPr>
          <w:rFonts w:eastAsia="Calibri" w:cs="Verdana"/>
          <w:szCs w:val="18"/>
          <w:lang w:eastAsia="en-US"/>
        </w:rPr>
      </w:pPr>
      <w:r w:rsidRPr="00995A99">
        <w:rPr>
          <w:rFonts w:eastAsia="Calibri" w:cs="Verdana"/>
          <w:szCs w:val="18"/>
          <w:lang w:eastAsia="en-US"/>
        </w:rPr>
        <w:t>Voeg tevens een kosten-batenanalyse toe. Deze kosten-batenanalyse is in ieder geval de volgende info nodig:</w:t>
      </w:r>
    </w:p>
    <w:p w14:paraId="0C327AF4"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Productie &amp; verkoop profiel</w:t>
      </w:r>
    </w:p>
    <w:p w14:paraId="07A38C88"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Operationele kosten en tarieven (</w:t>
      </w:r>
      <w:proofErr w:type="spellStart"/>
      <w:r w:rsidRPr="00995A99">
        <w:rPr>
          <w:rFonts w:eastAsia="Calibri" w:cs="Verdana"/>
          <w:szCs w:val="18"/>
          <w:lang w:eastAsia="en-US"/>
        </w:rPr>
        <w:t>Opex</w:t>
      </w:r>
      <w:proofErr w:type="spellEnd"/>
      <w:r w:rsidRPr="00995A99">
        <w:rPr>
          <w:rFonts w:eastAsia="Calibri" w:cs="Verdana"/>
          <w:szCs w:val="18"/>
          <w:lang w:eastAsia="en-US"/>
        </w:rPr>
        <w:t xml:space="preserve"> &amp; tarieven)</w:t>
      </w:r>
    </w:p>
    <w:p w14:paraId="2852DF20"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Investeringen (</w:t>
      </w:r>
      <w:proofErr w:type="spellStart"/>
      <w:r w:rsidRPr="00995A99">
        <w:rPr>
          <w:rFonts w:eastAsia="Calibri" w:cs="Verdana"/>
          <w:szCs w:val="18"/>
          <w:lang w:eastAsia="en-US"/>
        </w:rPr>
        <w:t>Capex</w:t>
      </w:r>
      <w:proofErr w:type="spellEnd"/>
      <w:r w:rsidRPr="00995A99">
        <w:rPr>
          <w:rFonts w:eastAsia="Calibri" w:cs="Verdana"/>
          <w:szCs w:val="18"/>
          <w:lang w:eastAsia="en-US"/>
        </w:rPr>
        <w:t>)</w:t>
      </w:r>
    </w:p>
    <w:p w14:paraId="0E469E6D"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Gebruikte (</w:t>
      </w:r>
      <w:proofErr w:type="spellStart"/>
      <w:r w:rsidRPr="00995A99">
        <w:rPr>
          <w:rFonts w:eastAsia="Calibri" w:cs="Verdana"/>
          <w:szCs w:val="18"/>
          <w:lang w:eastAsia="en-US"/>
        </w:rPr>
        <w:t>hydrocarbon</w:t>
      </w:r>
      <w:proofErr w:type="spellEnd"/>
      <w:r w:rsidRPr="00995A99">
        <w:rPr>
          <w:rFonts w:eastAsia="Calibri" w:cs="Verdana"/>
          <w:szCs w:val="18"/>
          <w:lang w:eastAsia="en-US"/>
        </w:rPr>
        <w:t>)prijzen</w:t>
      </w:r>
    </w:p>
    <w:p w14:paraId="4638803B" w14:textId="77777777" w:rsidR="00995A99" w:rsidRPr="00995A99" w:rsidRDefault="00995A99" w:rsidP="00995A99">
      <w:pPr>
        <w:autoSpaceDE w:val="0"/>
        <w:autoSpaceDN w:val="0"/>
        <w:adjustRightInd w:val="0"/>
        <w:spacing w:line="240" w:lineRule="auto"/>
        <w:ind w:left="785"/>
        <w:contextualSpacing/>
        <w:rPr>
          <w:rFonts w:eastAsia="Calibri" w:cs="Verdana"/>
          <w:szCs w:val="18"/>
          <w:lang w:eastAsia="en-US"/>
        </w:rPr>
      </w:pPr>
    </w:p>
    <w:p w14:paraId="4CC82B37"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29BA50B5" w14:textId="77777777" w:rsidR="00995A99" w:rsidRPr="00995A99" w:rsidRDefault="00995A99" w:rsidP="00995A99">
      <w:pPr>
        <w:autoSpaceDE w:val="0"/>
        <w:autoSpaceDN w:val="0"/>
        <w:adjustRightInd w:val="0"/>
        <w:spacing w:line="240" w:lineRule="auto"/>
        <w:ind w:left="785"/>
        <w:rPr>
          <w:rFonts w:eastAsia="Calibri" w:cs="Verdana"/>
          <w:szCs w:val="18"/>
          <w:lang w:eastAsia="en-US"/>
        </w:rPr>
      </w:pPr>
    </w:p>
    <w:p w14:paraId="2FFAFD68"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een ander hergebruik dan het exploiteren van een mijnbouwwerk? Zo ja, geef een gedetailleerde omschrijving van de situatie.</w:t>
      </w:r>
    </w:p>
    <w:p w14:paraId="4AD85535"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088F0BC0"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6C57C221"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75EAC9E4" w14:textId="77777777" w:rsidR="00A5621D" w:rsidRPr="00757E80" w:rsidRDefault="00A5621D" w:rsidP="00A5621D">
      <w:pPr>
        <w:autoSpaceDE w:val="0"/>
        <w:autoSpaceDN w:val="0"/>
        <w:adjustRightInd w:val="0"/>
        <w:spacing w:line="240" w:lineRule="auto"/>
        <w:rPr>
          <w:rFonts w:eastAsia="Calibri" w:cs="Verdana"/>
          <w:b/>
          <w:bCs/>
          <w:szCs w:val="18"/>
          <w:u w:val="single"/>
          <w:lang w:eastAsia="en-US"/>
        </w:rPr>
      </w:pPr>
      <w:bookmarkStart w:id="1" w:name="_Hlk115942552"/>
      <w:r>
        <w:rPr>
          <w:rFonts w:eastAsia="Calibri" w:cs="Verdana"/>
          <w:b/>
          <w:bCs/>
          <w:szCs w:val="18"/>
          <w:u w:val="single"/>
          <w:lang w:eastAsia="en-US"/>
        </w:rPr>
        <w:t>Overige vragen</w:t>
      </w:r>
    </w:p>
    <w:bookmarkEnd w:id="1"/>
    <w:p w14:paraId="2EF9C16F" w14:textId="77777777" w:rsidR="00A5621D" w:rsidRPr="00995A99" w:rsidRDefault="00A5621D" w:rsidP="00A5621D">
      <w:pPr>
        <w:autoSpaceDE w:val="0"/>
        <w:autoSpaceDN w:val="0"/>
        <w:adjustRightInd w:val="0"/>
        <w:spacing w:line="240" w:lineRule="auto"/>
        <w:contextualSpacing/>
        <w:rPr>
          <w:rFonts w:eastAsia="Calibri" w:cs="Verdana"/>
          <w:szCs w:val="18"/>
          <w:lang w:eastAsia="en-US"/>
        </w:rPr>
      </w:pPr>
    </w:p>
    <w:p w14:paraId="328132BD"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Geef aan voor welke periode u ontheffing vraagt (maximaal 5 jaar) en voeg een gedetailleerde planning bij.</w:t>
      </w:r>
    </w:p>
    <w:p w14:paraId="21845B72"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46CF2320"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6839990" w14:textId="4B74F4C8" w:rsidR="00995A99" w:rsidRDefault="00995A99" w:rsidP="00995A99">
      <w:pPr>
        <w:autoSpaceDE w:val="0"/>
        <w:autoSpaceDN w:val="0"/>
        <w:adjustRightInd w:val="0"/>
        <w:spacing w:line="240" w:lineRule="auto"/>
        <w:rPr>
          <w:rFonts w:eastAsia="Calibri" w:cs="Verdana"/>
          <w:szCs w:val="18"/>
          <w:lang w:eastAsia="en-US"/>
        </w:rPr>
      </w:pPr>
    </w:p>
    <w:p w14:paraId="60DF899A"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01A6D36D" w14:textId="77777777" w:rsidR="00995A99" w:rsidRPr="00995A99" w:rsidRDefault="00995A99" w:rsidP="00995A99">
      <w:pPr>
        <w:spacing w:after="160" w:line="256" w:lineRule="auto"/>
        <w:rPr>
          <w:rFonts w:eastAsia="Calibri"/>
          <w:b/>
          <w:bCs/>
          <w:szCs w:val="18"/>
          <w:lang w:eastAsia="en-US"/>
        </w:rPr>
      </w:pPr>
      <w:r w:rsidRPr="00995A99">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995A99" w:rsidRPr="00995A99" w14:paraId="11283DBE"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7809B338" w14:textId="77777777" w:rsidR="00995A99" w:rsidRPr="00995A99" w:rsidRDefault="00995A99" w:rsidP="00995A99">
            <w:pPr>
              <w:spacing w:line="240" w:lineRule="auto"/>
              <w:rPr>
                <w:szCs w:val="18"/>
                <w:lang w:eastAsia="en-US"/>
              </w:rPr>
            </w:pPr>
            <w:r w:rsidRPr="00995A99">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272D5525" w14:textId="77777777" w:rsidR="00995A99" w:rsidRPr="00995A99" w:rsidRDefault="00995A99" w:rsidP="00995A99">
            <w:pPr>
              <w:spacing w:line="240" w:lineRule="auto"/>
              <w:rPr>
                <w:szCs w:val="18"/>
                <w:lang w:eastAsia="en-US"/>
              </w:rPr>
            </w:pPr>
          </w:p>
        </w:tc>
      </w:tr>
      <w:tr w:rsidR="00995A99" w:rsidRPr="00995A99" w14:paraId="783B23E3"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4FD55892" w14:textId="77777777" w:rsidR="00995A99" w:rsidRPr="00995A99" w:rsidRDefault="00995A99" w:rsidP="00995A99">
            <w:pPr>
              <w:spacing w:line="240" w:lineRule="auto"/>
              <w:rPr>
                <w:szCs w:val="18"/>
                <w:lang w:eastAsia="en-US"/>
              </w:rPr>
            </w:pPr>
            <w:r w:rsidRPr="00995A99">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46B3BBDF" w14:textId="77777777" w:rsidR="00995A99" w:rsidRPr="00995A99" w:rsidRDefault="00995A99" w:rsidP="00995A99">
            <w:pPr>
              <w:spacing w:line="240" w:lineRule="auto"/>
              <w:rPr>
                <w:szCs w:val="18"/>
                <w:lang w:eastAsia="en-US"/>
              </w:rPr>
            </w:pPr>
          </w:p>
        </w:tc>
      </w:tr>
      <w:tr w:rsidR="00995A99" w:rsidRPr="00995A99" w14:paraId="2609B38B"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0FDCBF6B" w14:textId="77777777" w:rsidR="00995A99" w:rsidRPr="00995A99" w:rsidRDefault="00995A99" w:rsidP="00995A99">
            <w:pPr>
              <w:spacing w:line="240" w:lineRule="auto"/>
              <w:rPr>
                <w:szCs w:val="18"/>
                <w:lang w:eastAsia="en-US"/>
              </w:rPr>
            </w:pPr>
            <w:r w:rsidRPr="00995A99">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22A81A67" w14:textId="77777777" w:rsidR="00995A99" w:rsidRPr="00995A99" w:rsidRDefault="00995A99" w:rsidP="00995A99">
            <w:pPr>
              <w:spacing w:line="240" w:lineRule="auto"/>
              <w:rPr>
                <w:szCs w:val="18"/>
                <w:lang w:eastAsia="en-US"/>
              </w:rPr>
            </w:pPr>
          </w:p>
        </w:tc>
      </w:tr>
      <w:tr w:rsidR="00995A99" w:rsidRPr="00995A99" w14:paraId="2199DDBF"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5D3991F8" w14:textId="77777777" w:rsidR="00995A99" w:rsidRPr="00995A99" w:rsidRDefault="00995A99" w:rsidP="00995A99">
            <w:pPr>
              <w:spacing w:line="240" w:lineRule="auto"/>
              <w:rPr>
                <w:szCs w:val="18"/>
                <w:lang w:eastAsia="en-US"/>
              </w:rPr>
            </w:pPr>
            <w:r w:rsidRPr="00995A99">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04A1B2F6" w14:textId="77777777" w:rsidR="00995A99" w:rsidRPr="00995A99" w:rsidRDefault="00995A99" w:rsidP="00995A99">
            <w:pPr>
              <w:spacing w:line="240" w:lineRule="auto"/>
              <w:rPr>
                <w:szCs w:val="18"/>
                <w:lang w:eastAsia="en-US"/>
              </w:rPr>
            </w:pPr>
          </w:p>
          <w:p w14:paraId="4A5B2F01" w14:textId="2F8A9E72" w:rsidR="00995A99" w:rsidRDefault="00995A99" w:rsidP="00995A99">
            <w:pPr>
              <w:spacing w:line="240" w:lineRule="auto"/>
              <w:rPr>
                <w:szCs w:val="18"/>
                <w:lang w:eastAsia="en-US"/>
              </w:rPr>
            </w:pPr>
          </w:p>
          <w:p w14:paraId="73ED382E" w14:textId="02890F3D" w:rsidR="00995A99" w:rsidRDefault="00995A99" w:rsidP="00995A99">
            <w:pPr>
              <w:spacing w:line="240" w:lineRule="auto"/>
              <w:rPr>
                <w:szCs w:val="18"/>
                <w:lang w:eastAsia="en-US"/>
              </w:rPr>
            </w:pPr>
          </w:p>
          <w:p w14:paraId="5F1A3EDF" w14:textId="1FF33AC8" w:rsidR="00995A99" w:rsidRDefault="00995A99" w:rsidP="00995A99">
            <w:pPr>
              <w:spacing w:line="240" w:lineRule="auto"/>
              <w:rPr>
                <w:szCs w:val="18"/>
                <w:lang w:eastAsia="en-US"/>
              </w:rPr>
            </w:pPr>
          </w:p>
          <w:p w14:paraId="5122CC84" w14:textId="004742ED" w:rsidR="00995A99" w:rsidRDefault="00995A99" w:rsidP="00995A99">
            <w:pPr>
              <w:spacing w:line="240" w:lineRule="auto"/>
              <w:rPr>
                <w:szCs w:val="18"/>
                <w:lang w:eastAsia="en-US"/>
              </w:rPr>
            </w:pPr>
          </w:p>
          <w:p w14:paraId="48DF2ECD" w14:textId="1C3C7471" w:rsidR="00995A99" w:rsidRDefault="00995A99" w:rsidP="00995A99">
            <w:pPr>
              <w:spacing w:line="240" w:lineRule="auto"/>
              <w:rPr>
                <w:szCs w:val="18"/>
                <w:lang w:eastAsia="en-US"/>
              </w:rPr>
            </w:pPr>
          </w:p>
          <w:p w14:paraId="564BDC1B" w14:textId="77777777" w:rsidR="00995A99" w:rsidRPr="00995A99" w:rsidRDefault="00995A99" w:rsidP="00995A99">
            <w:pPr>
              <w:spacing w:line="240" w:lineRule="auto"/>
              <w:rPr>
                <w:szCs w:val="18"/>
                <w:lang w:eastAsia="en-US"/>
              </w:rPr>
            </w:pPr>
          </w:p>
          <w:p w14:paraId="27271693" w14:textId="77777777" w:rsidR="00995A99" w:rsidRPr="00995A99" w:rsidRDefault="00995A99" w:rsidP="00995A99">
            <w:pPr>
              <w:spacing w:line="240" w:lineRule="auto"/>
              <w:rPr>
                <w:szCs w:val="18"/>
                <w:lang w:eastAsia="en-US"/>
              </w:rPr>
            </w:pPr>
          </w:p>
        </w:tc>
      </w:tr>
    </w:tbl>
    <w:p w14:paraId="4E448365" w14:textId="77777777" w:rsidR="00223668" w:rsidRPr="00995A99" w:rsidRDefault="00223668" w:rsidP="00B62A1B">
      <w:pPr>
        <w:rPr>
          <w:szCs w:val="18"/>
        </w:rPr>
      </w:pPr>
    </w:p>
    <w:sectPr w:rsidR="00223668" w:rsidRPr="00995A99"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483B9" w14:textId="77777777" w:rsidR="008610AE" w:rsidRDefault="00607AD9">
      <w:pPr>
        <w:spacing w:line="240" w:lineRule="auto"/>
      </w:pPr>
      <w:r>
        <w:separator/>
      </w:r>
    </w:p>
  </w:endnote>
  <w:endnote w:type="continuationSeparator" w:id="0">
    <w:p w14:paraId="4E4483BB" w14:textId="77777777" w:rsidR="008610AE" w:rsidRDefault="00607A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8378" w14:textId="77777777" w:rsidR="003A4C96" w:rsidRPr="00BC3B53" w:rsidRDefault="003A4C96"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0E7FE6" w14:paraId="4E44837B" w14:textId="77777777" w:rsidTr="001E4C6B">
      <w:trPr>
        <w:trHeight w:hRule="exact" w:val="240"/>
      </w:trPr>
      <w:tc>
        <w:tcPr>
          <w:tcW w:w="7601" w:type="dxa"/>
          <w:shd w:val="clear" w:color="auto" w:fill="auto"/>
        </w:tcPr>
        <w:p w14:paraId="4E448379" w14:textId="77777777" w:rsidR="003A4C96" w:rsidRDefault="003A4C96" w:rsidP="003F1F6B">
          <w:pPr>
            <w:pStyle w:val="Huisstijl-Rubricering"/>
          </w:pPr>
        </w:p>
      </w:tc>
      <w:tc>
        <w:tcPr>
          <w:tcW w:w="2156" w:type="dxa"/>
        </w:tcPr>
        <w:p w14:paraId="4E44837A" w14:textId="6200B171" w:rsidR="003A4C96" w:rsidRPr="00236CFE" w:rsidRDefault="00607AD9"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35704A">
            <w:t>2</w:t>
          </w:r>
          <w:r w:rsidRPr="00CB7ABA">
            <w:fldChar w:fldCharType="end"/>
          </w:r>
          <w:r w:rsidRPr="00CB7ABA">
            <w:t xml:space="preserve"> van </w:t>
          </w:r>
          <w:r w:rsidR="00A5621D">
            <w:fldChar w:fldCharType="begin"/>
          </w:r>
          <w:r w:rsidR="00A5621D">
            <w:instrText xml:space="preserve"> SECTIONPAGES   \* MERGEFORMAT </w:instrText>
          </w:r>
          <w:r w:rsidR="00A5621D">
            <w:fldChar w:fldCharType="separate"/>
          </w:r>
          <w:r w:rsidR="00A5621D">
            <w:t>4</w:t>
          </w:r>
          <w:r w:rsidR="00A5621D">
            <w:fldChar w:fldCharType="end"/>
          </w:r>
        </w:p>
      </w:tc>
    </w:tr>
  </w:tbl>
  <w:p w14:paraId="4E44837C" w14:textId="77777777" w:rsidR="003A4C96" w:rsidRPr="00BC3B53" w:rsidRDefault="003A4C96"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0E7FE6" w14:paraId="4E4483B2" w14:textId="77777777" w:rsidTr="001E4C6B">
      <w:trPr>
        <w:trHeight w:hRule="exact" w:val="240"/>
      </w:trPr>
      <w:tc>
        <w:tcPr>
          <w:tcW w:w="7601" w:type="dxa"/>
          <w:shd w:val="clear" w:color="auto" w:fill="auto"/>
        </w:tcPr>
        <w:p w14:paraId="4E4483B0" w14:textId="77777777" w:rsidR="003A4C96" w:rsidRDefault="003A4C96" w:rsidP="008C356D">
          <w:pPr>
            <w:pStyle w:val="Huisstijl-Rubricering"/>
          </w:pPr>
        </w:p>
      </w:tc>
      <w:tc>
        <w:tcPr>
          <w:tcW w:w="2170" w:type="dxa"/>
        </w:tcPr>
        <w:p w14:paraId="4E4483B1" w14:textId="77BACE12" w:rsidR="003A4C96" w:rsidRPr="00CB7ABA" w:rsidRDefault="00607AD9"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753A03">
            <w:t>1</w:t>
          </w:r>
          <w:r w:rsidRPr="00CB7ABA">
            <w:fldChar w:fldCharType="end"/>
          </w:r>
          <w:r w:rsidRPr="00CB7ABA">
            <w:t xml:space="preserve"> van</w:t>
          </w:r>
          <w:r w:rsidRPr="00CB7ABA">
            <w:rPr>
              <w:rStyle w:val="Huisstijl-GegevenCharChar"/>
            </w:rPr>
            <w:t xml:space="preserve"> </w:t>
          </w:r>
          <w:r w:rsidR="00A5621D">
            <w:fldChar w:fldCharType="begin"/>
          </w:r>
          <w:r w:rsidR="00A5621D">
            <w:instrText xml:space="preserve"> SECTIONPAGES   \* MERGEFORMAT </w:instrText>
          </w:r>
          <w:r w:rsidR="00A5621D">
            <w:fldChar w:fldCharType="separate"/>
          </w:r>
          <w:r w:rsidR="00A5621D">
            <w:t>4</w:t>
          </w:r>
          <w:r w:rsidR="00A5621D">
            <w:fldChar w:fldCharType="end"/>
          </w:r>
        </w:p>
      </w:tc>
    </w:tr>
  </w:tbl>
  <w:p w14:paraId="4E4483B3" w14:textId="77777777" w:rsidR="003A4C96" w:rsidRPr="00BC3B53" w:rsidRDefault="003A4C96" w:rsidP="008C356D">
    <w:pPr>
      <w:pStyle w:val="Voettekst"/>
      <w:spacing w:line="240" w:lineRule="auto"/>
      <w:rPr>
        <w:sz w:val="2"/>
        <w:szCs w:val="2"/>
      </w:rPr>
    </w:pPr>
  </w:p>
  <w:p w14:paraId="4E4483B4" w14:textId="77777777" w:rsidR="003A4C96" w:rsidRPr="00BC3B53" w:rsidRDefault="003A4C96"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483B5" w14:textId="77777777" w:rsidR="008610AE" w:rsidRDefault="00607AD9">
      <w:pPr>
        <w:spacing w:line="240" w:lineRule="auto"/>
      </w:pPr>
      <w:r>
        <w:separator/>
      </w:r>
    </w:p>
  </w:footnote>
  <w:footnote w:type="continuationSeparator" w:id="0">
    <w:p w14:paraId="4E4483B7" w14:textId="77777777" w:rsidR="008610AE" w:rsidRDefault="00607A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8367" w14:textId="77777777" w:rsidR="003A4C96" w:rsidRDefault="003A4C96"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E7FE6" w14:paraId="4E448369" w14:textId="77777777" w:rsidTr="005558E0">
      <w:tc>
        <w:tcPr>
          <w:tcW w:w="2160" w:type="dxa"/>
          <w:shd w:val="clear" w:color="auto" w:fill="auto"/>
        </w:tcPr>
        <w:p w14:paraId="36EF3A84" w14:textId="0CBB5CFB" w:rsidR="00995A99" w:rsidRPr="00F9751C" w:rsidRDefault="00995A99" w:rsidP="00995A99">
          <w:pPr>
            <w:pStyle w:val="Huisstijl-Adres"/>
          </w:pPr>
          <w:r>
            <w:rPr>
              <w:b/>
            </w:rPr>
            <w:t xml:space="preserve">Directoraat-generaal </w:t>
          </w:r>
          <w:r w:rsidR="00AF2AD3">
            <w:rPr>
              <w:b/>
            </w:rPr>
            <w:t>Groningen en Ondergrond</w:t>
          </w:r>
        </w:p>
        <w:p w14:paraId="4E448368" w14:textId="27AD8875" w:rsidR="003A4C96" w:rsidRPr="00044613" w:rsidRDefault="00995A99" w:rsidP="00995A99">
          <w:pPr>
            <w:pStyle w:val="Huisstijl-Adres"/>
          </w:pPr>
          <w:r>
            <w:rPr>
              <w:b/>
            </w:rPr>
            <w:t>Format voor</w:t>
          </w:r>
          <w:r w:rsidRPr="00F9751C">
            <w:rPr>
              <w:b/>
            </w:rPr>
            <w:br/>
          </w:r>
          <w:r>
            <w:t xml:space="preserve">Aanvraag </w:t>
          </w:r>
          <w:r w:rsidR="003E09F3">
            <w:t xml:space="preserve">tijdelijke </w:t>
          </w:r>
          <w:r>
            <w:t>ontheffing indienen</w:t>
          </w:r>
          <w:r w:rsidR="003E09F3">
            <w:t xml:space="preserve"> verwijderingsplan</w:t>
          </w:r>
          <w:r>
            <w:t xml:space="preserve"> </w:t>
          </w:r>
          <w:r w:rsidR="00B62A1B">
            <w:t>– olie en gas</w:t>
          </w:r>
        </w:p>
      </w:tc>
    </w:tr>
  </w:tbl>
  <w:p w14:paraId="4E448375" w14:textId="77777777" w:rsidR="003A4C96" w:rsidRPr="00740712" w:rsidRDefault="003A4C96" w:rsidP="004F44C2"/>
  <w:p w14:paraId="4E448376" w14:textId="77777777" w:rsidR="003A4C96" w:rsidRPr="00217880" w:rsidRDefault="003A4C96"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0E7FE6" w14:paraId="4E44837F" w14:textId="77777777" w:rsidTr="003B7675">
      <w:trPr>
        <w:trHeight w:val="2636"/>
      </w:trPr>
      <w:tc>
        <w:tcPr>
          <w:tcW w:w="737" w:type="dxa"/>
          <w:shd w:val="clear" w:color="auto" w:fill="auto"/>
        </w:tcPr>
        <w:p w14:paraId="4E44837D" w14:textId="77777777" w:rsidR="003A4C96" w:rsidRDefault="00607AD9" w:rsidP="00044613">
          <w:pPr>
            <w:framePr w:w="6340" w:h="2750" w:hRule="exact" w:hSpace="180" w:wrap="around" w:vAnchor="page" w:hAnchor="text" w:x="3873" w:y="-70"/>
            <w:spacing w:line="240" w:lineRule="auto"/>
          </w:pPr>
          <w:r>
            <w:rPr>
              <w:noProof/>
              <w:lang w:val="en-US" w:eastAsia="en-US"/>
            </w:rPr>
            <w:drawing>
              <wp:inline distT="0" distB="0" distL="0" distR="0" wp14:anchorId="4E4483B5" wp14:editId="4E4483B6">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9414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4E44837E" w14:textId="77777777" w:rsidR="003A4C96" w:rsidRPr="00AC5A1D" w:rsidRDefault="00607AD9" w:rsidP="00044613">
          <w:pPr>
            <w:framePr w:w="6340" w:h="2750" w:hRule="exact" w:hSpace="180" w:wrap="around" w:vAnchor="page" w:hAnchor="text" w:x="3873" w:y="-70"/>
            <w:spacing w:line="240" w:lineRule="auto"/>
          </w:pPr>
          <w:r>
            <w:rPr>
              <w:noProof/>
            </w:rPr>
            <w:drawing>
              <wp:inline distT="0" distB="0" distL="0" distR="0" wp14:anchorId="4E4483B7" wp14:editId="4E4483B8">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96895"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4E448380" w14:textId="77777777" w:rsidR="003A4C96" w:rsidRDefault="003A4C96" w:rsidP="00044613">
    <w:pPr>
      <w:framePr w:w="6340" w:h="2750" w:hRule="exact" w:hSpace="180" w:wrap="around" w:vAnchor="page" w:hAnchor="text" w:x="3873" w:y="-70"/>
    </w:pPr>
  </w:p>
  <w:p w14:paraId="4E448381" w14:textId="77777777" w:rsidR="003A4C96" w:rsidRDefault="003A4C96"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E7FE6" w14:paraId="4E448385" w14:textId="77777777" w:rsidTr="005558E0">
      <w:tc>
        <w:tcPr>
          <w:tcW w:w="2160" w:type="dxa"/>
          <w:shd w:val="clear" w:color="auto" w:fill="auto"/>
        </w:tcPr>
        <w:p w14:paraId="4E448382" w14:textId="7A127CBA" w:rsidR="003A4C96" w:rsidRPr="00F9751C" w:rsidRDefault="00607AD9" w:rsidP="005558E0">
          <w:pPr>
            <w:pStyle w:val="Huisstijl-Adres"/>
          </w:pPr>
          <w:r>
            <w:rPr>
              <w:b/>
            </w:rPr>
            <w:t xml:space="preserve">Directoraat-generaal </w:t>
          </w:r>
          <w:r w:rsidR="00AF2AD3">
            <w:rPr>
              <w:b/>
            </w:rPr>
            <w:t>Groningen en Ondergrond</w:t>
          </w:r>
        </w:p>
        <w:p w14:paraId="4E448384" w14:textId="09CD0622" w:rsidR="003A4C96" w:rsidRPr="004C2ACE" w:rsidRDefault="00995A99" w:rsidP="005558E0">
          <w:pPr>
            <w:pStyle w:val="Huisstijl-Adres"/>
          </w:pPr>
          <w:r>
            <w:rPr>
              <w:b/>
            </w:rPr>
            <w:t>Format</w:t>
          </w:r>
          <w:r w:rsidR="00607AD9">
            <w:rPr>
              <w:b/>
            </w:rPr>
            <w:t xml:space="preserve"> </w:t>
          </w:r>
          <w:r>
            <w:rPr>
              <w:b/>
            </w:rPr>
            <w:t>v</w:t>
          </w:r>
          <w:r w:rsidR="00607AD9">
            <w:rPr>
              <w:b/>
            </w:rPr>
            <w:t>oor</w:t>
          </w:r>
          <w:r w:rsidR="00607AD9" w:rsidRPr="00F9751C">
            <w:rPr>
              <w:b/>
            </w:rPr>
            <w:br/>
          </w:r>
          <w:r>
            <w:t xml:space="preserve">Aanvraag </w:t>
          </w:r>
          <w:r w:rsidR="003E09F3">
            <w:t xml:space="preserve">tijdelijke </w:t>
          </w:r>
          <w:r>
            <w:t xml:space="preserve">ontheffing indienen verwijderingsplan </w:t>
          </w:r>
          <w:r w:rsidR="00B62A1B">
            <w:t>– olie en gas</w:t>
          </w:r>
        </w:p>
      </w:tc>
    </w:tr>
    <w:tr w:rsidR="000E7FE6" w14:paraId="4E448387" w14:textId="77777777" w:rsidTr="005558E0">
      <w:trPr>
        <w:trHeight w:hRule="exact" w:val="200"/>
      </w:trPr>
      <w:tc>
        <w:tcPr>
          <w:tcW w:w="2160" w:type="dxa"/>
          <w:shd w:val="clear" w:color="auto" w:fill="auto"/>
        </w:tcPr>
        <w:p w14:paraId="4E448386" w14:textId="77777777" w:rsidR="003A4C96" w:rsidRPr="004C2ACE" w:rsidRDefault="003A4C96" w:rsidP="005558E0"/>
      </w:tc>
    </w:tr>
    <w:tr w:rsidR="000E7FE6" w14:paraId="4E44838B" w14:textId="77777777" w:rsidTr="005558E0">
      <w:tc>
        <w:tcPr>
          <w:tcW w:w="2160" w:type="dxa"/>
          <w:shd w:val="clear" w:color="auto" w:fill="auto"/>
        </w:tcPr>
        <w:p w14:paraId="4E448388" w14:textId="77777777" w:rsidR="003A4C96" w:rsidRPr="00F9751C" w:rsidRDefault="00607AD9" w:rsidP="005558E0">
          <w:pPr>
            <w:pStyle w:val="Huisstijl-Kopje"/>
          </w:pPr>
          <w:r>
            <w:t>Datum</w:t>
          </w:r>
        </w:p>
        <w:p w14:paraId="4E448389" w14:textId="393F2E6C" w:rsidR="003A4C96" w:rsidRPr="00F9751C" w:rsidRDefault="00607AD9" w:rsidP="005558E0">
          <w:pPr>
            <w:pStyle w:val="Huisstijl-Gegeven"/>
          </w:pPr>
          <w:r>
            <w:t xml:space="preserve">1 </w:t>
          </w:r>
          <w:r w:rsidR="00CC5292">
            <w:t>oktober</w:t>
          </w:r>
          <w:r>
            <w:t xml:space="preserve"> 202</w:t>
          </w:r>
          <w:r w:rsidR="00B62A1B">
            <w:t>2</w:t>
          </w:r>
        </w:p>
        <w:p w14:paraId="4E44838A" w14:textId="77777777" w:rsidR="003A4C96" w:rsidRPr="00F0379C" w:rsidRDefault="003A4C96" w:rsidP="005558E0">
          <w:pPr>
            <w:pStyle w:val="Huisstijl-Gegeven"/>
          </w:pPr>
        </w:p>
      </w:tc>
    </w:tr>
  </w:tbl>
  <w:p w14:paraId="4E44838C" w14:textId="77777777" w:rsidR="00306994" w:rsidRPr="00306994" w:rsidRDefault="00306994"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0E7FE6" w14:paraId="4E44838E" w14:textId="77777777" w:rsidTr="006C7AF0">
      <w:trPr>
        <w:trHeight w:val="400"/>
      </w:trPr>
      <w:tc>
        <w:tcPr>
          <w:tcW w:w="7520" w:type="dxa"/>
          <w:gridSpan w:val="2"/>
          <w:shd w:val="clear" w:color="auto" w:fill="auto"/>
        </w:tcPr>
        <w:p w14:paraId="4E44838D" w14:textId="77777777" w:rsidR="003A4C96" w:rsidRPr="00B349FA" w:rsidRDefault="003A4C96" w:rsidP="009D5D50"/>
      </w:tc>
    </w:tr>
    <w:tr w:rsidR="000E7FE6" w14:paraId="4E448391" w14:textId="77777777" w:rsidTr="006C7AF0">
      <w:trPr>
        <w:trHeight w:hRule="exact" w:val="496"/>
      </w:trPr>
      <w:tc>
        <w:tcPr>
          <w:tcW w:w="7520" w:type="dxa"/>
          <w:gridSpan w:val="2"/>
          <w:shd w:val="clear" w:color="auto" w:fill="auto"/>
        </w:tcPr>
        <w:p w14:paraId="4E44838F" w14:textId="77777777" w:rsidR="003A4C96" w:rsidRDefault="003A4C96" w:rsidP="00925121">
          <w:pPr>
            <w:pStyle w:val="Huisstijl-NAW"/>
          </w:pPr>
        </w:p>
        <w:p w14:paraId="4E448390" w14:textId="77777777" w:rsidR="0035704A" w:rsidRDefault="0035704A" w:rsidP="00925121">
          <w:pPr>
            <w:pStyle w:val="Huisstijl-NAW"/>
          </w:pPr>
        </w:p>
      </w:tc>
    </w:tr>
    <w:tr w:rsidR="000E7FE6" w14:paraId="4E448395" w14:textId="77777777" w:rsidTr="006C7AF0">
      <w:trPr>
        <w:trHeight w:val="460"/>
      </w:trPr>
      <w:tc>
        <w:tcPr>
          <w:tcW w:w="2220" w:type="dxa"/>
          <w:vMerge w:val="restart"/>
          <w:shd w:val="clear" w:color="auto" w:fill="auto"/>
        </w:tcPr>
        <w:p w14:paraId="4E448392" w14:textId="30F10D89" w:rsidR="003A4C96" w:rsidRDefault="00995A99" w:rsidP="009D5D50">
          <w:r>
            <w:rPr>
              <w:noProof/>
            </w:rPr>
            <mc:AlternateContent>
              <mc:Choice Requires="wps">
                <w:drawing>
                  <wp:anchor distT="45720" distB="45720" distL="114300" distR="114300" simplePos="0" relativeHeight="251690496" behindDoc="0" locked="0" layoutInCell="1" allowOverlap="1" wp14:anchorId="2AA11045" wp14:editId="7475568F">
                    <wp:simplePos x="0" y="0"/>
                    <wp:positionH relativeFrom="column">
                      <wp:posOffset>-1270</wp:posOffset>
                    </wp:positionH>
                    <wp:positionV relativeFrom="paragraph">
                      <wp:posOffset>-4445</wp:posOffset>
                    </wp:positionV>
                    <wp:extent cx="1339215" cy="509905"/>
                    <wp:effectExtent l="0" t="0" r="0" b="444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509905"/>
                            </a:xfrm>
                            <a:prstGeom prst="rect">
                              <a:avLst/>
                            </a:prstGeom>
                            <a:solidFill>
                              <a:srgbClr val="FFFFFF"/>
                            </a:solidFill>
                            <a:ln w="9525">
                              <a:noFill/>
                              <a:miter lim="800000"/>
                              <a:headEnd/>
                              <a:tailEnd/>
                            </a:ln>
                          </wps:spPr>
                          <wps:txbx>
                            <w:txbxContent>
                              <w:p w14:paraId="65DB00BA" w14:textId="3AD664D4" w:rsidR="00995A99" w:rsidRPr="00995A99" w:rsidRDefault="00995A99">
                                <w:pPr>
                                  <w:rPr>
                                    <w:sz w:val="48"/>
                                    <w:szCs w:val="48"/>
                                  </w:rPr>
                                </w:pPr>
                                <w:r w:rsidRPr="00995A99">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11045" id="_x0000_t202" coordsize="21600,21600" o:spt="202" path="m,l,21600r21600,l21600,xe">
                    <v:stroke joinstyle="miter"/>
                    <v:path gradientshapeok="t" o:connecttype="rect"/>
                  </v:shapetype>
                  <v:shape id="Tekstvak 2" o:spid="_x0000_s1026" type="#_x0000_t202" style="position:absolute;margin-left:-.1pt;margin-top:-.35pt;width:105.45pt;height:40.15pt;z-index:25169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" stroked="f">
                    <v:textbox>
                      <w:txbxContent>
                        <w:p w14:paraId="65DB00BA" w14:textId="3AD664D4" w:rsidR="00995A99" w:rsidRPr="00995A99" w:rsidRDefault="00995A99">
                          <w:pPr>
                            <w:rPr>
                              <w:sz w:val="48"/>
                              <w:szCs w:val="48"/>
                            </w:rPr>
                          </w:pPr>
                          <w:r w:rsidRPr="00995A99">
                            <w:rPr>
                              <w:sz w:val="48"/>
                              <w:szCs w:val="48"/>
                            </w:rPr>
                            <w:t>Format</w:t>
                          </w:r>
                        </w:p>
                      </w:txbxContent>
                    </v:textbox>
                    <w10:wrap type="square"/>
                  </v:shape>
                </w:pict>
              </mc:Fallback>
            </mc:AlternateContent>
          </w:r>
        </w:p>
      </w:tc>
      <w:tc>
        <w:tcPr>
          <w:tcW w:w="5300" w:type="dxa"/>
          <w:shd w:val="clear" w:color="auto" w:fill="auto"/>
        </w:tcPr>
        <w:p w14:paraId="37B7D41C" w14:textId="77777777" w:rsidR="003E09F3" w:rsidRDefault="00607AD9" w:rsidP="003E09F3">
          <w:r>
            <w:t xml:space="preserve">AANVRAAG </w:t>
          </w:r>
          <w:r w:rsidR="003E09F3">
            <w:t xml:space="preserve">TIJDELIJKE </w:t>
          </w:r>
          <w:r>
            <w:t xml:space="preserve">ONTHEFFING </w:t>
          </w:r>
        </w:p>
        <w:p w14:paraId="4E448394" w14:textId="1EE62B54" w:rsidR="00B62A1B" w:rsidRDefault="003E09F3" w:rsidP="003E09F3">
          <w:r>
            <w:t>OLIE EN GAS</w:t>
          </w:r>
          <w:r w:rsidR="00A5621D">
            <w:t xml:space="preserve"> – OFFSHORE</w:t>
          </w:r>
        </w:p>
      </w:tc>
    </w:tr>
    <w:tr w:rsidR="000E7FE6" w14:paraId="4E448399" w14:textId="77777777" w:rsidTr="006C7AF0">
      <w:trPr>
        <w:trHeight w:val="560"/>
      </w:trPr>
      <w:tc>
        <w:tcPr>
          <w:tcW w:w="2220" w:type="dxa"/>
          <w:vMerge/>
          <w:shd w:val="clear" w:color="auto" w:fill="auto"/>
        </w:tcPr>
        <w:p w14:paraId="4E448396" w14:textId="77777777" w:rsidR="003A4C96" w:rsidRDefault="003A4C96" w:rsidP="009D5D50"/>
      </w:tc>
      <w:tc>
        <w:tcPr>
          <w:tcW w:w="5300" w:type="dxa"/>
          <w:shd w:val="clear" w:color="auto" w:fill="auto"/>
        </w:tcPr>
        <w:p w14:paraId="4E448398" w14:textId="77777777" w:rsidR="0035704A" w:rsidRPr="007402E0" w:rsidRDefault="0035704A" w:rsidP="00995A99"/>
      </w:tc>
    </w:tr>
    <w:tr w:rsidR="000E7FE6" w14:paraId="4E44839C" w14:textId="77777777" w:rsidTr="006C7AF0">
      <w:trPr>
        <w:trHeight w:hRule="exact" w:val="238"/>
      </w:trPr>
      <w:tc>
        <w:tcPr>
          <w:tcW w:w="2220" w:type="dxa"/>
          <w:shd w:val="clear" w:color="auto" w:fill="auto"/>
        </w:tcPr>
        <w:p w14:paraId="4E44839A" w14:textId="77777777" w:rsidR="0035704A" w:rsidRDefault="0035704A" w:rsidP="00925121">
          <w:pPr>
            <w:pStyle w:val="Huisstijl-Gegeven"/>
            <w:rPr>
              <w:noProof w:val="0"/>
            </w:rPr>
          </w:pPr>
        </w:p>
      </w:tc>
      <w:tc>
        <w:tcPr>
          <w:tcW w:w="5300" w:type="dxa"/>
          <w:shd w:val="clear" w:color="auto" w:fill="auto"/>
        </w:tcPr>
        <w:p w14:paraId="4E44839B" w14:textId="77777777" w:rsidR="0035704A" w:rsidRDefault="0035704A" w:rsidP="009D5D50"/>
      </w:tc>
    </w:tr>
    <w:tr w:rsidR="000E7FE6" w14:paraId="4E44839F" w14:textId="77777777" w:rsidTr="006C7AF0">
      <w:trPr>
        <w:trHeight w:hRule="exact" w:val="238"/>
      </w:trPr>
      <w:tc>
        <w:tcPr>
          <w:tcW w:w="2220" w:type="dxa"/>
          <w:tcBorders>
            <w:top w:val="dotted" w:sz="4" w:space="0" w:color="auto"/>
          </w:tcBorders>
          <w:shd w:val="clear" w:color="auto" w:fill="auto"/>
        </w:tcPr>
        <w:p w14:paraId="4E44839D" w14:textId="77777777" w:rsidR="00CC344B" w:rsidRDefault="00CC344B" w:rsidP="00925121">
          <w:pPr>
            <w:pStyle w:val="Huisstijl-Gegeven"/>
            <w:rPr>
              <w:noProof w:val="0"/>
            </w:rPr>
          </w:pPr>
        </w:p>
      </w:tc>
      <w:tc>
        <w:tcPr>
          <w:tcW w:w="5300" w:type="dxa"/>
          <w:tcBorders>
            <w:top w:val="dotted" w:sz="4" w:space="0" w:color="auto"/>
          </w:tcBorders>
          <w:shd w:val="clear" w:color="auto" w:fill="auto"/>
        </w:tcPr>
        <w:p w14:paraId="4E44839E" w14:textId="77777777" w:rsidR="00CC344B" w:rsidRDefault="00CC344B" w:rsidP="009D5D50"/>
      </w:tc>
    </w:tr>
    <w:tr w:rsidR="000E7FE6" w14:paraId="4E4483A2" w14:textId="77777777" w:rsidTr="006C7AF0">
      <w:trPr>
        <w:trHeight w:val="238"/>
      </w:trPr>
      <w:tc>
        <w:tcPr>
          <w:tcW w:w="2220" w:type="dxa"/>
          <w:shd w:val="clear" w:color="auto" w:fill="auto"/>
        </w:tcPr>
        <w:p w14:paraId="4E4483A0" w14:textId="519F0B1D" w:rsidR="003A4C96" w:rsidRDefault="00995A99" w:rsidP="00925121">
          <w:pPr>
            <w:pStyle w:val="Huisstijl-Gegeven"/>
            <w:rPr>
              <w:noProof w:val="0"/>
            </w:rPr>
          </w:pPr>
          <w:r>
            <w:rPr>
              <w:noProof w:val="0"/>
            </w:rPr>
            <w:t>Format</w:t>
          </w:r>
        </w:p>
      </w:tc>
      <w:tc>
        <w:tcPr>
          <w:tcW w:w="5300" w:type="dxa"/>
          <w:shd w:val="clear" w:color="auto" w:fill="auto"/>
        </w:tcPr>
        <w:p w14:paraId="4E4483A1" w14:textId="77777777" w:rsidR="003A4C96" w:rsidRDefault="00607AD9" w:rsidP="009D5D50">
          <w:r>
            <w:t>Aanvraag ontheffing van de verplichting tot indienen van het verwijderingsplan en verwijderen van een mijnbouwwerk</w:t>
          </w:r>
        </w:p>
      </w:tc>
    </w:tr>
    <w:tr w:rsidR="000E7FE6" w14:paraId="4E4483A5" w14:textId="77777777" w:rsidTr="006C7AF0">
      <w:trPr>
        <w:trHeight w:val="238"/>
      </w:trPr>
      <w:tc>
        <w:tcPr>
          <w:tcW w:w="2220" w:type="dxa"/>
          <w:shd w:val="clear" w:color="auto" w:fill="auto"/>
        </w:tcPr>
        <w:p w14:paraId="4E4483A3" w14:textId="15A11B5A" w:rsidR="003A4C96" w:rsidRDefault="00995A99" w:rsidP="00925121">
          <w:pPr>
            <w:pStyle w:val="Huisstijl-Gegeven"/>
            <w:rPr>
              <w:noProof w:val="0"/>
            </w:rPr>
          </w:pPr>
          <w:r>
            <w:rPr>
              <w:noProof w:val="0"/>
            </w:rPr>
            <w:t>Sector</w:t>
          </w:r>
        </w:p>
      </w:tc>
      <w:tc>
        <w:tcPr>
          <w:tcW w:w="5300" w:type="dxa"/>
          <w:shd w:val="clear" w:color="auto" w:fill="auto"/>
        </w:tcPr>
        <w:p w14:paraId="4E4483A4" w14:textId="5AC36025" w:rsidR="003A4C96" w:rsidRDefault="00B62A1B" w:rsidP="009D5D50">
          <w:r>
            <w:t>Olie en Gas</w:t>
          </w:r>
          <w:r w:rsidR="00A5621D">
            <w:t xml:space="preserve"> – Offshore</w:t>
          </w:r>
        </w:p>
      </w:tc>
    </w:tr>
    <w:tr w:rsidR="000E7FE6" w14:paraId="4E4483A8" w14:textId="77777777" w:rsidTr="006C7AF0">
      <w:trPr>
        <w:trHeight w:val="238"/>
      </w:trPr>
      <w:tc>
        <w:tcPr>
          <w:tcW w:w="2220" w:type="dxa"/>
          <w:shd w:val="clear" w:color="auto" w:fill="auto"/>
        </w:tcPr>
        <w:p w14:paraId="4E4483A6" w14:textId="35886238" w:rsidR="003A4C96" w:rsidRDefault="00B62A1B" w:rsidP="00925121">
          <w:pPr>
            <w:pStyle w:val="Huisstijl-Gegeven"/>
            <w:rPr>
              <w:noProof w:val="0"/>
            </w:rPr>
          </w:pPr>
          <w:r>
            <w:rPr>
              <w:noProof w:val="0"/>
            </w:rPr>
            <w:t>versie</w:t>
          </w:r>
        </w:p>
      </w:tc>
      <w:tc>
        <w:tcPr>
          <w:tcW w:w="5300" w:type="dxa"/>
          <w:shd w:val="clear" w:color="auto" w:fill="auto"/>
        </w:tcPr>
        <w:p w14:paraId="4E4483A7" w14:textId="5B27C207" w:rsidR="003A4C96" w:rsidRDefault="00607AD9" w:rsidP="009D5D50">
          <w:r>
            <w:t xml:space="preserve">1 </w:t>
          </w:r>
          <w:r w:rsidR="00CC5292">
            <w:t>oktober</w:t>
          </w:r>
          <w:r>
            <w:t xml:space="preserve"> 202</w:t>
          </w:r>
          <w:r w:rsidR="00B62A1B">
            <w:t>2</w:t>
          </w:r>
        </w:p>
      </w:tc>
    </w:tr>
    <w:tr w:rsidR="000E7FE6" w14:paraId="4E4483AB" w14:textId="77777777" w:rsidTr="006C7AF0">
      <w:trPr>
        <w:trHeight w:val="238"/>
      </w:trPr>
      <w:tc>
        <w:tcPr>
          <w:tcW w:w="2220" w:type="dxa"/>
          <w:shd w:val="clear" w:color="auto" w:fill="auto"/>
        </w:tcPr>
        <w:p w14:paraId="4E4483A9" w14:textId="029546FC" w:rsidR="003A4C96" w:rsidRDefault="00995A99" w:rsidP="00925121">
          <w:pPr>
            <w:pStyle w:val="Huisstijl-Gegeven"/>
            <w:rPr>
              <w:noProof w:val="0"/>
            </w:rPr>
          </w:pPr>
          <w:r>
            <w:rPr>
              <w:noProof w:val="0"/>
            </w:rPr>
            <w:t xml:space="preserve">Indienen bij </w:t>
          </w:r>
        </w:p>
      </w:tc>
      <w:tc>
        <w:tcPr>
          <w:tcW w:w="5300" w:type="dxa"/>
          <w:shd w:val="clear" w:color="auto" w:fill="auto"/>
        </w:tcPr>
        <w:p w14:paraId="4E4483AA" w14:textId="3C66CA9A" w:rsidR="003A4C96" w:rsidRDefault="00995A99" w:rsidP="009D5D50">
          <w:r>
            <w:t>mijnbouwvergunningen@minezk.nl</w:t>
          </w:r>
        </w:p>
      </w:tc>
    </w:tr>
    <w:tr w:rsidR="000E7FE6" w14:paraId="4E4483AE" w14:textId="77777777" w:rsidTr="006C7AF0">
      <w:trPr>
        <w:trHeight w:val="238"/>
      </w:trPr>
      <w:tc>
        <w:tcPr>
          <w:tcW w:w="2220" w:type="dxa"/>
          <w:tcBorders>
            <w:bottom w:val="dotted" w:sz="4" w:space="0" w:color="auto"/>
          </w:tcBorders>
          <w:shd w:val="clear" w:color="auto" w:fill="auto"/>
        </w:tcPr>
        <w:p w14:paraId="4E4483AC" w14:textId="77777777" w:rsidR="003A4C96" w:rsidRDefault="003A4C96" w:rsidP="00925121">
          <w:pPr>
            <w:pStyle w:val="Huisstijl-Gegeven"/>
            <w:rPr>
              <w:noProof w:val="0"/>
            </w:rPr>
          </w:pPr>
        </w:p>
      </w:tc>
      <w:tc>
        <w:tcPr>
          <w:tcW w:w="5300" w:type="dxa"/>
          <w:tcBorders>
            <w:bottom w:val="dotted" w:sz="4" w:space="0" w:color="auto"/>
          </w:tcBorders>
          <w:shd w:val="clear" w:color="auto" w:fill="auto"/>
        </w:tcPr>
        <w:p w14:paraId="4E4483AD" w14:textId="77777777" w:rsidR="003A4C96" w:rsidRDefault="003A4C96" w:rsidP="009D5D50"/>
      </w:tc>
    </w:tr>
  </w:tbl>
  <w:p w14:paraId="4E4483AF" w14:textId="77777777" w:rsidR="003A4C96" w:rsidRPr="00BC4AE3" w:rsidRDefault="003A4C96"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77D252FE">
      <w:start w:val="1"/>
      <w:numFmt w:val="bullet"/>
      <w:pStyle w:val="Lijstopsomteken"/>
      <w:lvlText w:val="•"/>
      <w:lvlJc w:val="left"/>
      <w:pPr>
        <w:tabs>
          <w:tab w:val="num" w:pos="227"/>
        </w:tabs>
        <w:ind w:left="227" w:hanging="227"/>
      </w:pPr>
      <w:rPr>
        <w:rFonts w:ascii="Verdana" w:hAnsi="Verdana" w:hint="default"/>
        <w:sz w:val="18"/>
        <w:szCs w:val="18"/>
      </w:rPr>
    </w:lvl>
    <w:lvl w:ilvl="1" w:tplc="3C38C440" w:tentative="1">
      <w:start w:val="1"/>
      <w:numFmt w:val="bullet"/>
      <w:lvlText w:val="o"/>
      <w:lvlJc w:val="left"/>
      <w:pPr>
        <w:tabs>
          <w:tab w:val="num" w:pos="1440"/>
        </w:tabs>
        <w:ind w:left="1440" w:hanging="360"/>
      </w:pPr>
      <w:rPr>
        <w:rFonts w:ascii="Courier New" w:hAnsi="Courier New" w:cs="Courier New" w:hint="default"/>
      </w:rPr>
    </w:lvl>
    <w:lvl w:ilvl="2" w:tplc="5EB4AACC" w:tentative="1">
      <w:start w:val="1"/>
      <w:numFmt w:val="bullet"/>
      <w:lvlText w:val=""/>
      <w:lvlJc w:val="left"/>
      <w:pPr>
        <w:tabs>
          <w:tab w:val="num" w:pos="2160"/>
        </w:tabs>
        <w:ind w:left="2160" w:hanging="360"/>
      </w:pPr>
      <w:rPr>
        <w:rFonts w:ascii="Wingdings" w:hAnsi="Wingdings" w:hint="default"/>
      </w:rPr>
    </w:lvl>
    <w:lvl w:ilvl="3" w:tplc="FF421A0E" w:tentative="1">
      <w:start w:val="1"/>
      <w:numFmt w:val="bullet"/>
      <w:lvlText w:val=""/>
      <w:lvlJc w:val="left"/>
      <w:pPr>
        <w:tabs>
          <w:tab w:val="num" w:pos="2880"/>
        </w:tabs>
        <w:ind w:left="2880" w:hanging="360"/>
      </w:pPr>
      <w:rPr>
        <w:rFonts w:ascii="Symbol" w:hAnsi="Symbol" w:hint="default"/>
      </w:rPr>
    </w:lvl>
    <w:lvl w:ilvl="4" w:tplc="CD6AFC7A" w:tentative="1">
      <w:start w:val="1"/>
      <w:numFmt w:val="bullet"/>
      <w:lvlText w:val="o"/>
      <w:lvlJc w:val="left"/>
      <w:pPr>
        <w:tabs>
          <w:tab w:val="num" w:pos="3600"/>
        </w:tabs>
        <w:ind w:left="3600" w:hanging="360"/>
      </w:pPr>
      <w:rPr>
        <w:rFonts w:ascii="Courier New" w:hAnsi="Courier New" w:cs="Courier New" w:hint="default"/>
      </w:rPr>
    </w:lvl>
    <w:lvl w:ilvl="5" w:tplc="59241C74" w:tentative="1">
      <w:start w:val="1"/>
      <w:numFmt w:val="bullet"/>
      <w:lvlText w:val=""/>
      <w:lvlJc w:val="left"/>
      <w:pPr>
        <w:tabs>
          <w:tab w:val="num" w:pos="4320"/>
        </w:tabs>
        <w:ind w:left="4320" w:hanging="360"/>
      </w:pPr>
      <w:rPr>
        <w:rFonts w:ascii="Wingdings" w:hAnsi="Wingdings" w:hint="default"/>
      </w:rPr>
    </w:lvl>
    <w:lvl w:ilvl="6" w:tplc="D686679C" w:tentative="1">
      <w:start w:val="1"/>
      <w:numFmt w:val="bullet"/>
      <w:lvlText w:val=""/>
      <w:lvlJc w:val="left"/>
      <w:pPr>
        <w:tabs>
          <w:tab w:val="num" w:pos="5040"/>
        </w:tabs>
        <w:ind w:left="5040" w:hanging="360"/>
      </w:pPr>
      <w:rPr>
        <w:rFonts w:ascii="Symbol" w:hAnsi="Symbol" w:hint="default"/>
      </w:rPr>
    </w:lvl>
    <w:lvl w:ilvl="7" w:tplc="2A183CEE" w:tentative="1">
      <w:start w:val="1"/>
      <w:numFmt w:val="bullet"/>
      <w:lvlText w:val="o"/>
      <w:lvlJc w:val="left"/>
      <w:pPr>
        <w:tabs>
          <w:tab w:val="num" w:pos="5760"/>
        </w:tabs>
        <w:ind w:left="5760" w:hanging="360"/>
      </w:pPr>
      <w:rPr>
        <w:rFonts w:ascii="Courier New" w:hAnsi="Courier New" w:cs="Courier New" w:hint="default"/>
      </w:rPr>
    </w:lvl>
    <w:lvl w:ilvl="8" w:tplc="C068F14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7C46A5"/>
    <w:multiLevelType w:val="hybridMultilevel"/>
    <w:tmpl w:val="CC7C4548"/>
    <w:lvl w:ilvl="0" w:tplc="04130001">
      <w:start w:val="1"/>
      <w:numFmt w:val="bullet"/>
      <w:lvlText w:val=""/>
      <w:lvlJc w:val="left"/>
      <w:pPr>
        <w:ind w:left="1505" w:hanging="360"/>
      </w:pPr>
      <w:rPr>
        <w:rFonts w:ascii="Symbol" w:hAnsi="Symbol" w:hint="default"/>
      </w:rPr>
    </w:lvl>
    <w:lvl w:ilvl="1" w:tplc="04130003">
      <w:start w:val="1"/>
      <w:numFmt w:val="bullet"/>
      <w:lvlText w:val="o"/>
      <w:lvlJc w:val="left"/>
      <w:pPr>
        <w:ind w:left="2225" w:hanging="360"/>
      </w:pPr>
      <w:rPr>
        <w:rFonts w:ascii="Courier New" w:hAnsi="Courier New" w:cs="Courier New" w:hint="default"/>
      </w:rPr>
    </w:lvl>
    <w:lvl w:ilvl="2" w:tplc="04130005">
      <w:start w:val="1"/>
      <w:numFmt w:val="bullet"/>
      <w:lvlText w:val=""/>
      <w:lvlJc w:val="left"/>
      <w:pPr>
        <w:ind w:left="2945" w:hanging="360"/>
      </w:pPr>
      <w:rPr>
        <w:rFonts w:ascii="Wingdings" w:hAnsi="Wingdings" w:hint="default"/>
      </w:rPr>
    </w:lvl>
    <w:lvl w:ilvl="3" w:tplc="04130001">
      <w:start w:val="1"/>
      <w:numFmt w:val="bullet"/>
      <w:lvlText w:val=""/>
      <w:lvlJc w:val="left"/>
      <w:pPr>
        <w:ind w:left="3665" w:hanging="360"/>
      </w:pPr>
      <w:rPr>
        <w:rFonts w:ascii="Symbol" w:hAnsi="Symbol" w:hint="default"/>
      </w:rPr>
    </w:lvl>
    <w:lvl w:ilvl="4" w:tplc="04130003">
      <w:start w:val="1"/>
      <w:numFmt w:val="bullet"/>
      <w:lvlText w:val="o"/>
      <w:lvlJc w:val="left"/>
      <w:pPr>
        <w:ind w:left="4385" w:hanging="360"/>
      </w:pPr>
      <w:rPr>
        <w:rFonts w:ascii="Courier New" w:hAnsi="Courier New" w:cs="Courier New" w:hint="default"/>
      </w:rPr>
    </w:lvl>
    <w:lvl w:ilvl="5" w:tplc="04130005">
      <w:start w:val="1"/>
      <w:numFmt w:val="bullet"/>
      <w:lvlText w:val=""/>
      <w:lvlJc w:val="left"/>
      <w:pPr>
        <w:ind w:left="5105" w:hanging="360"/>
      </w:pPr>
      <w:rPr>
        <w:rFonts w:ascii="Wingdings" w:hAnsi="Wingdings" w:hint="default"/>
      </w:rPr>
    </w:lvl>
    <w:lvl w:ilvl="6" w:tplc="04130001">
      <w:start w:val="1"/>
      <w:numFmt w:val="bullet"/>
      <w:lvlText w:val=""/>
      <w:lvlJc w:val="left"/>
      <w:pPr>
        <w:ind w:left="5825" w:hanging="360"/>
      </w:pPr>
      <w:rPr>
        <w:rFonts w:ascii="Symbol" w:hAnsi="Symbol" w:hint="default"/>
      </w:rPr>
    </w:lvl>
    <w:lvl w:ilvl="7" w:tplc="04130003">
      <w:start w:val="1"/>
      <w:numFmt w:val="bullet"/>
      <w:lvlText w:val="o"/>
      <w:lvlJc w:val="left"/>
      <w:pPr>
        <w:ind w:left="6545" w:hanging="360"/>
      </w:pPr>
      <w:rPr>
        <w:rFonts w:ascii="Courier New" w:hAnsi="Courier New" w:cs="Courier New" w:hint="default"/>
      </w:rPr>
    </w:lvl>
    <w:lvl w:ilvl="8" w:tplc="04130005">
      <w:start w:val="1"/>
      <w:numFmt w:val="bullet"/>
      <w:lvlText w:val=""/>
      <w:lvlJc w:val="left"/>
      <w:pPr>
        <w:ind w:left="7265" w:hanging="360"/>
      </w:pPr>
      <w:rPr>
        <w:rFonts w:ascii="Wingdings" w:hAnsi="Wingdings" w:hint="default"/>
      </w:rPr>
    </w:lvl>
  </w:abstractNum>
  <w:abstractNum w:abstractNumId="13" w15:restartNumberingAfterBreak="0">
    <w:nsid w:val="0E186316"/>
    <w:multiLevelType w:val="hybridMultilevel"/>
    <w:tmpl w:val="EA6E447E"/>
    <w:lvl w:ilvl="0" w:tplc="FC923632">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4" w15:restartNumberingAfterBreak="0">
    <w:nsid w:val="0E2C724D"/>
    <w:multiLevelType w:val="multilevel"/>
    <w:tmpl w:val="EE4C9750"/>
    <w:numStyleLink w:val="Nummeringagenda"/>
  </w:abstractNum>
  <w:abstractNum w:abstractNumId="15"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555FEF"/>
    <w:multiLevelType w:val="hybridMultilevel"/>
    <w:tmpl w:val="50F0923E"/>
    <w:lvl w:ilvl="0" w:tplc="32FAF4DA">
      <w:start w:val="1"/>
      <w:numFmt w:val="bullet"/>
      <w:pStyle w:val="Lijstopsomteken2"/>
      <w:lvlText w:val="–"/>
      <w:lvlJc w:val="left"/>
      <w:pPr>
        <w:tabs>
          <w:tab w:val="num" w:pos="227"/>
        </w:tabs>
        <w:ind w:left="227" w:firstLine="0"/>
      </w:pPr>
      <w:rPr>
        <w:rFonts w:ascii="Verdana" w:hAnsi="Verdana" w:hint="default"/>
      </w:rPr>
    </w:lvl>
    <w:lvl w:ilvl="1" w:tplc="ECF0789C" w:tentative="1">
      <w:start w:val="1"/>
      <w:numFmt w:val="bullet"/>
      <w:lvlText w:val="o"/>
      <w:lvlJc w:val="left"/>
      <w:pPr>
        <w:tabs>
          <w:tab w:val="num" w:pos="1440"/>
        </w:tabs>
        <w:ind w:left="1440" w:hanging="360"/>
      </w:pPr>
      <w:rPr>
        <w:rFonts w:ascii="Courier New" w:hAnsi="Courier New" w:cs="Courier New" w:hint="default"/>
      </w:rPr>
    </w:lvl>
    <w:lvl w:ilvl="2" w:tplc="95324296" w:tentative="1">
      <w:start w:val="1"/>
      <w:numFmt w:val="bullet"/>
      <w:lvlText w:val=""/>
      <w:lvlJc w:val="left"/>
      <w:pPr>
        <w:tabs>
          <w:tab w:val="num" w:pos="2160"/>
        </w:tabs>
        <w:ind w:left="2160" w:hanging="360"/>
      </w:pPr>
      <w:rPr>
        <w:rFonts w:ascii="Wingdings" w:hAnsi="Wingdings" w:hint="default"/>
      </w:rPr>
    </w:lvl>
    <w:lvl w:ilvl="3" w:tplc="C5D2C764" w:tentative="1">
      <w:start w:val="1"/>
      <w:numFmt w:val="bullet"/>
      <w:lvlText w:val=""/>
      <w:lvlJc w:val="left"/>
      <w:pPr>
        <w:tabs>
          <w:tab w:val="num" w:pos="2880"/>
        </w:tabs>
        <w:ind w:left="2880" w:hanging="360"/>
      </w:pPr>
      <w:rPr>
        <w:rFonts w:ascii="Symbol" w:hAnsi="Symbol" w:hint="default"/>
      </w:rPr>
    </w:lvl>
    <w:lvl w:ilvl="4" w:tplc="DA3AA140" w:tentative="1">
      <w:start w:val="1"/>
      <w:numFmt w:val="bullet"/>
      <w:lvlText w:val="o"/>
      <w:lvlJc w:val="left"/>
      <w:pPr>
        <w:tabs>
          <w:tab w:val="num" w:pos="3600"/>
        </w:tabs>
        <w:ind w:left="3600" w:hanging="360"/>
      </w:pPr>
      <w:rPr>
        <w:rFonts w:ascii="Courier New" w:hAnsi="Courier New" w:cs="Courier New" w:hint="default"/>
      </w:rPr>
    </w:lvl>
    <w:lvl w:ilvl="5" w:tplc="7E76057A" w:tentative="1">
      <w:start w:val="1"/>
      <w:numFmt w:val="bullet"/>
      <w:lvlText w:val=""/>
      <w:lvlJc w:val="left"/>
      <w:pPr>
        <w:tabs>
          <w:tab w:val="num" w:pos="4320"/>
        </w:tabs>
        <w:ind w:left="4320" w:hanging="360"/>
      </w:pPr>
      <w:rPr>
        <w:rFonts w:ascii="Wingdings" w:hAnsi="Wingdings" w:hint="default"/>
      </w:rPr>
    </w:lvl>
    <w:lvl w:ilvl="6" w:tplc="5DD8BE0C" w:tentative="1">
      <w:start w:val="1"/>
      <w:numFmt w:val="bullet"/>
      <w:lvlText w:val=""/>
      <w:lvlJc w:val="left"/>
      <w:pPr>
        <w:tabs>
          <w:tab w:val="num" w:pos="5040"/>
        </w:tabs>
        <w:ind w:left="5040" w:hanging="360"/>
      </w:pPr>
      <w:rPr>
        <w:rFonts w:ascii="Symbol" w:hAnsi="Symbol" w:hint="default"/>
      </w:rPr>
    </w:lvl>
    <w:lvl w:ilvl="7" w:tplc="559246EC" w:tentative="1">
      <w:start w:val="1"/>
      <w:numFmt w:val="bullet"/>
      <w:lvlText w:val="o"/>
      <w:lvlJc w:val="left"/>
      <w:pPr>
        <w:tabs>
          <w:tab w:val="num" w:pos="5760"/>
        </w:tabs>
        <w:ind w:left="5760" w:hanging="360"/>
      </w:pPr>
      <w:rPr>
        <w:rFonts w:ascii="Courier New" w:hAnsi="Courier New" w:cs="Courier New" w:hint="default"/>
      </w:rPr>
    </w:lvl>
    <w:lvl w:ilvl="8" w:tplc="1FE603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1855F4"/>
    <w:multiLevelType w:val="hybridMultilevel"/>
    <w:tmpl w:val="51F46D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F114F"/>
    <w:multiLevelType w:val="hybridMultilevel"/>
    <w:tmpl w:val="5896C636"/>
    <w:lvl w:ilvl="0" w:tplc="0756D93C">
      <w:start w:val="1"/>
      <w:numFmt w:val="decimal"/>
      <w:lvlText w:val="%1."/>
      <w:lvlJc w:val="left"/>
      <w:pPr>
        <w:tabs>
          <w:tab w:val="num" w:pos="720"/>
        </w:tabs>
        <w:ind w:left="720" w:hanging="360"/>
      </w:pPr>
    </w:lvl>
    <w:lvl w:ilvl="1" w:tplc="7342097E" w:tentative="1">
      <w:start w:val="1"/>
      <w:numFmt w:val="lowerLetter"/>
      <w:lvlText w:val="%2."/>
      <w:lvlJc w:val="left"/>
      <w:pPr>
        <w:tabs>
          <w:tab w:val="num" w:pos="1440"/>
        </w:tabs>
        <w:ind w:left="1440" w:hanging="360"/>
      </w:pPr>
    </w:lvl>
    <w:lvl w:ilvl="2" w:tplc="AA74D0AC" w:tentative="1">
      <w:start w:val="1"/>
      <w:numFmt w:val="lowerRoman"/>
      <w:lvlText w:val="%3."/>
      <w:lvlJc w:val="right"/>
      <w:pPr>
        <w:tabs>
          <w:tab w:val="num" w:pos="2160"/>
        </w:tabs>
        <w:ind w:left="2160" w:hanging="180"/>
      </w:pPr>
    </w:lvl>
    <w:lvl w:ilvl="3" w:tplc="0E40FCE4" w:tentative="1">
      <w:start w:val="1"/>
      <w:numFmt w:val="decimal"/>
      <w:lvlText w:val="%4."/>
      <w:lvlJc w:val="left"/>
      <w:pPr>
        <w:tabs>
          <w:tab w:val="num" w:pos="2880"/>
        </w:tabs>
        <w:ind w:left="2880" w:hanging="360"/>
      </w:pPr>
    </w:lvl>
    <w:lvl w:ilvl="4" w:tplc="521EBCF8" w:tentative="1">
      <w:start w:val="1"/>
      <w:numFmt w:val="lowerLetter"/>
      <w:lvlText w:val="%5."/>
      <w:lvlJc w:val="left"/>
      <w:pPr>
        <w:tabs>
          <w:tab w:val="num" w:pos="3600"/>
        </w:tabs>
        <w:ind w:left="3600" w:hanging="360"/>
      </w:pPr>
    </w:lvl>
    <w:lvl w:ilvl="5" w:tplc="1F742238" w:tentative="1">
      <w:start w:val="1"/>
      <w:numFmt w:val="lowerRoman"/>
      <w:lvlText w:val="%6."/>
      <w:lvlJc w:val="right"/>
      <w:pPr>
        <w:tabs>
          <w:tab w:val="num" w:pos="4320"/>
        </w:tabs>
        <w:ind w:left="4320" w:hanging="180"/>
      </w:pPr>
    </w:lvl>
    <w:lvl w:ilvl="6" w:tplc="1D489E7C" w:tentative="1">
      <w:start w:val="1"/>
      <w:numFmt w:val="decimal"/>
      <w:lvlText w:val="%7."/>
      <w:lvlJc w:val="left"/>
      <w:pPr>
        <w:tabs>
          <w:tab w:val="num" w:pos="5040"/>
        </w:tabs>
        <w:ind w:left="5040" w:hanging="360"/>
      </w:pPr>
    </w:lvl>
    <w:lvl w:ilvl="7" w:tplc="8FB8054C" w:tentative="1">
      <w:start w:val="1"/>
      <w:numFmt w:val="lowerLetter"/>
      <w:lvlText w:val="%8."/>
      <w:lvlJc w:val="left"/>
      <w:pPr>
        <w:tabs>
          <w:tab w:val="num" w:pos="5760"/>
        </w:tabs>
        <w:ind w:left="5760" w:hanging="360"/>
      </w:pPr>
    </w:lvl>
    <w:lvl w:ilvl="8" w:tplc="8A80E89C" w:tentative="1">
      <w:start w:val="1"/>
      <w:numFmt w:val="lowerRoman"/>
      <w:lvlText w:val="%9."/>
      <w:lvlJc w:val="right"/>
      <w:pPr>
        <w:tabs>
          <w:tab w:val="num" w:pos="6480"/>
        </w:tabs>
        <w:ind w:left="6480" w:hanging="180"/>
      </w:pPr>
    </w:lvl>
  </w:abstractNum>
  <w:abstractNum w:abstractNumId="21"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9"/>
  </w:num>
  <w:num w:numId="14">
    <w:abstractNumId w:val="17"/>
  </w:num>
  <w:num w:numId="15">
    <w:abstractNumId w:val="20"/>
  </w:num>
  <w:num w:numId="16">
    <w:abstractNumId w:val="15"/>
  </w:num>
  <w:num w:numId="17">
    <w:abstractNumId w:val="21"/>
  </w:num>
  <w:num w:numId="18">
    <w:abstractNumId w:val="14"/>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9"/>
  </w:num>
  <w:num w:numId="2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E7FE6"/>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09F3"/>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07AD9"/>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610AE"/>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95A99"/>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21D"/>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2AD3"/>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62A1B"/>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C5292"/>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448365"/>
  <w15:docId w15:val="{122AD617-85C9-47F0-9101-BB0B1BED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995A99"/>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5A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79395">
      <w:bodyDiv w:val="1"/>
      <w:marLeft w:val="0"/>
      <w:marRight w:val="0"/>
      <w:marTop w:val="0"/>
      <w:marBottom w:val="0"/>
      <w:divBdr>
        <w:top w:val="none" w:sz="0" w:space="0" w:color="auto"/>
        <w:left w:val="none" w:sz="0" w:space="0" w:color="auto"/>
        <w:bottom w:val="none" w:sz="0" w:space="0" w:color="auto"/>
        <w:right w:val="none" w:sz="0" w:space="0" w:color="auto"/>
      </w:divBdr>
    </w:div>
    <w:div w:id="190849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620</Words>
  <Characters>6465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5</cp:revision>
  <cp:lastPrinted>2008-07-25T16:17:00Z</cp:lastPrinted>
  <dcterms:created xsi:type="dcterms:W3CDTF">2021-12-30T09:21:00Z</dcterms:created>
  <dcterms:modified xsi:type="dcterms:W3CDTF">2022-10-06T08:04:00Z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2022-09-16T11:31:05Z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4aac6e47-ea75-481f-b03a-4b48848681eb</vt:lpwstr>
  </property>
  <property fmtid="{D5CDD505-2E9C-101B-9397-08002B2CF9AE}" pid="8" name="MSIP_Label_4bde8109-f994-4a60-a1d3-5c95e2ff3620_ContentBits">
    <vt:lpwstr>0</vt:lpwstr>
  </property>
</Properties>
</file>